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Liste</w:t>
      </w:r>
      <w:r>
        <w:rPr>
          <w:spacing w:val="-5"/>
        </w:rPr>
        <w:t> </w:t>
      </w:r>
      <w:r>
        <w:rPr/>
        <w:t>de</w:t>
      </w:r>
      <w:r>
        <w:rPr>
          <w:spacing w:val="-5"/>
        </w:rPr>
        <w:t> </w:t>
      </w:r>
      <w:r>
        <w:rPr/>
        <w:t>vérification</w:t>
      </w:r>
      <w:r>
        <w:rPr>
          <w:spacing w:val="-6"/>
        </w:rPr>
        <w:t> </w:t>
      </w:r>
      <w:r>
        <w:rPr/>
        <w:t>des</w:t>
      </w:r>
      <w:r>
        <w:rPr>
          <w:spacing w:val="-5"/>
        </w:rPr>
        <w:t> </w:t>
      </w:r>
      <w:r>
        <w:rPr/>
        <w:t>éléments</w:t>
      </w:r>
      <w:r>
        <w:rPr>
          <w:spacing w:val="-3"/>
        </w:rPr>
        <w:t> </w:t>
      </w:r>
      <w:r>
        <w:rPr/>
        <w:t>de</w:t>
      </w:r>
      <w:r>
        <w:rPr>
          <w:spacing w:val="-2"/>
        </w:rPr>
        <w:t> </w:t>
      </w:r>
      <w:r>
        <w:rPr/>
        <w:t>rapport</w:t>
      </w:r>
      <w:r>
        <w:rPr>
          <w:spacing w:val="-5"/>
        </w:rPr>
        <w:t> </w:t>
      </w:r>
      <w:r>
        <w:rPr/>
        <w:t>d’études</w:t>
      </w:r>
      <w:r>
        <w:rPr>
          <w:spacing w:val="-3"/>
        </w:rPr>
        <w:t> </w:t>
      </w:r>
      <w:r>
        <w:rPr/>
        <w:t>en</w:t>
      </w:r>
      <w:r>
        <w:rPr>
          <w:spacing w:val="-6"/>
        </w:rPr>
        <w:t> </w:t>
      </w:r>
      <w:r>
        <w:rPr/>
        <w:t>soins primaires établis par consensus (ÉRÉSPC)</w:t>
      </w:r>
    </w:p>
    <w:p>
      <w:pPr>
        <w:pStyle w:val="BodyText"/>
        <w:spacing w:before="270"/>
        <w:ind w:left="402" w:right="569"/>
      </w:pPr>
      <w:r>
        <w:rPr/>
        <w:t>La</w:t>
      </w:r>
      <w:r>
        <w:rPr>
          <w:spacing w:val="-2"/>
        </w:rPr>
        <w:t> </w:t>
      </w:r>
      <w:r>
        <w:rPr/>
        <w:t>Liste</w:t>
      </w:r>
      <w:r>
        <w:rPr>
          <w:spacing w:val="-1"/>
        </w:rPr>
        <w:t> </w:t>
      </w:r>
      <w:r>
        <w:rPr/>
        <w:t>de</w:t>
      </w:r>
      <w:r>
        <w:rPr>
          <w:spacing w:val="-1"/>
        </w:rPr>
        <w:t> </w:t>
      </w:r>
      <w:r>
        <w:rPr/>
        <w:t>vérification</w:t>
      </w:r>
      <w:r>
        <w:rPr>
          <w:spacing w:val="-3"/>
        </w:rPr>
        <w:t> </w:t>
      </w:r>
      <w:r>
        <w:rPr/>
        <w:t>des</w:t>
      </w:r>
      <w:r>
        <w:rPr>
          <w:spacing w:val="-4"/>
        </w:rPr>
        <w:t> </w:t>
      </w:r>
      <w:r>
        <w:rPr/>
        <w:t>ÉRÉSPC</w:t>
      </w:r>
      <w:r>
        <w:rPr>
          <w:vertAlign w:val="superscript"/>
        </w:rPr>
        <w:t>1</w:t>
      </w:r>
      <w:r>
        <w:rPr>
          <w:spacing w:val="-3"/>
          <w:vertAlign w:val="baseline"/>
        </w:rPr>
        <w:t> </w:t>
      </w:r>
      <w:r>
        <w:rPr>
          <w:vertAlign w:val="baseline"/>
        </w:rPr>
        <w:t>peut</w:t>
      </w:r>
      <w:r>
        <w:rPr>
          <w:spacing w:val="-4"/>
          <w:vertAlign w:val="baseline"/>
        </w:rPr>
        <w:t> </w:t>
      </w:r>
      <w:r>
        <w:rPr>
          <w:vertAlign w:val="baseline"/>
        </w:rPr>
        <w:t>aider</w:t>
      </w:r>
      <w:r>
        <w:rPr>
          <w:spacing w:val="-2"/>
          <w:vertAlign w:val="baseline"/>
        </w:rPr>
        <w:t> </w:t>
      </w:r>
      <w:r>
        <w:rPr>
          <w:vertAlign w:val="baseline"/>
        </w:rPr>
        <w:t>les</w:t>
      </w:r>
      <w:r>
        <w:rPr>
          <w:spacing w:val="-2"/>
          <w:vertAlign w:val="baseline"/>
        </w:rPr>
        <w:t> </w:t>
      </w:r>
      <w:r>
        <w:rPr>
          <w:vertAlign w:val="baseline"/>
        </w:rPr>
        <w:t>chercheurs</w:t>
      </w:r>
      <w:r>
        <w:rPr>
          <w:spacing w:val="-2"/>
          <w:vertAlign w:val="baseline"/>
        </w:rPr>
        <w:t> </w:t>
      </w:r>
      <w:r>
        <w:rPr>
          <w:vertAlign w:val="baseline"/>
        </w:rPr>
        <w:t>à</w:t>
      </w:r>
      <w:r>
        <w:rPr>
          <w:spacing w:val="-2"/>
          <w:vertAlign w:val="baseline"/>
        </w:rPr>
        <w:t> </w:t>
      </w:r>
      <w:r>
        <w:rPr>
          <w:vertAlign w:val="baseline"/>
        </w:rPr>
        <w:t>répondre</w:t>
      </w:r>
      <w:r>
        <w:rPr>
          <w:spacing w:val="-1"/>
          <w:vertAlign w:val="baseline"/>
        </w:rPr>
        <w:t> </w:t>
      </w:r>
      <w:r>
        <w:rPr>
          <w:vertAlign w:val="baseline"/>
        </w:rPr>
        <w:t>aux</w:t>
      </w:r>
      <w:r>
        <w:rPr>
          <w:spacing w:val="-2"/>
          <w:vertAlign w:val="baseline"/>
        </w:rPr>
        <w:t> </w:t>
      </w:r>
      <w:r>
        <w:rPr>
          <w:vertAlign w:val="baseline"/>
        </w:rPr>
        <w:t>besoins</w:t>
      </w:r>
      <w:r>
        <w:rPr>
          <w:spacing w:val="-2"/>
          <w:vertAlign w:val="baseline"/>
        </w:rPr>
        <w:t> </w:t>
      </w:r>
      <w:r>
        <w:rPr>
          <w:vertAlign w:val="baseline"/>
        </w:rPr>
        <w:t>des</w:t>
      </w:r>
      <w:r>
        <w:rPr>
          <w:spacing w:val="-4"/>
          <w:vertAlign w:val="baseline"/>
        </w:rPr>
        <w:t> </w:t>
      </w:r>
      <w:r>
        <w:rPr>
          <w:vertAlign w:val="baseline"/>
        </w:rPr>
        <w:t>lecteurs</w:t>
      </w:r>
      <w:r>
        <w:rPr>
          <w:spacing w:val="-2"/>
          <w:vertAlign w:val="baseline"/>
        </w:rPr>
        <w:t> </w:t>
      </w:r>
      <w:r>
        <w:rPr>
          <w:vertAlign w:val="baseline"/>
        </w:rPr>
        <w:t>en incluant dans leurs rapports de recherche en soins primaires du contenu qui, selon les membres de la communauté dans ce domaine, est important pour leur validité, leur qualité et leur pertinence.</w:t>
      </w:r>
    </w:p>
    <w:p>
      <w:pPr>
        <w:pStyle w:val="BodyText"/>
        <w:spacing w:line="242" w:lineRule="auto" w:before="240"/>
        <w:ind w:left="401" w:right="610"/>
      </w:pPr>
      <w:r>
        <w:rPr/>
        <w:t>Cette liste synthétise des recommandations dont les auteurs devraient tenir compte dans la rédaction</w:t>
      </w:r>
      <w:r>
        <w:rPr>
          <w:spacing w:val="-5"/>
        </w:rPr>
        <w:t> </w:t>
      </w:r>
      <w:r>
        <w:rPr/>
        <w:t>de</w:t>
      </w:r>
      <w:r>
        <w:rPr>
          <w:spacing w:val="-1"/>
        </w:rPr>
        <w:t> </w:t>
      </w:r>
      <w:r>
        <w:rPr/>
        <w:t>leur</w:t>
      </w:r>
      <w:r>
        <w:rPr>
          <w:spacing w:val="-4"/>
        </w:rPr>
        <w:t> </w:t>
      </w:r>
      <w:r>
        <w:rPr/>
        <w:t>rapport.</w:t>
      </w:r>
      <w:r>
        <w:rPr>
          <w:spacing w:val="-4"/>
        </w:rPr>
        <w:t> </w:t>
      </w:r>
      <w:r>
        <w:rPr/>
        <w:t>Il</w:t>
      </w:r>
      <w:r>
        <w:rPr>
          <w:spacing w:val="-2"/>
        </w:rPr>
        <w:t> </w:t>
      </w:r>
      <w:r>
        <w:rPr/>
        <w:t>ne</w:t>
      </w:r>
      <w:r>
        <w:rPr>
          <w:spacing w:val="-1"/>
        </w:rPr>
        <w:t> </w:t>
      </w:r>
      <w:r>
        <w:rPr/>
        <w:t>s’agit</w:t>
      </w:r>
      <w:r>
        <w:rPr>
          <w:spacing w:val="-1"/>
        </w:rPr>
        <w:t> </w:t>
      </w:r>
      <w:r>
        <w:rPr/>
        <w:t>pas</w:t>
      </w:r>
      <w:r>
        <w:rPr>
          <w:spacing w:val="-2"/>
        </w:rPr>
        <w:t> </w:t>
      </w:r>
      <w:r>
        <w:rPr/>
        <w:t>de</w:t>
      </w:r>
      <w:r>
        <w:rPr>
          <w:spacing w:val="-1"/>
        </w:rPr>
        <w:t> </w:t>
      </w:r>
      <w:r>
        <w:rPr/>
        <w:t>limiter</w:t>
      </w:r>
      <w:r>
        <w:rPr>
          <w:spacing w:val="-2"/>
        </w:rPr>
        <w:t> </w:t>
      </w:r>
      <w:r>
        <w:rPr/>
        <w:t>l’efficacité</w:t>
      </w:r>
      <w:r>
        <w:rPr>
          <w:spacing w:val="-4"/>
        </w:rPr>
        <w:t> </w:t>
      </w:r>
      <w:r>
        <w:rPr/>
        <w:t>ou</w:t>
      </w:r>
      <w:r>
        <w:rPr>
          <w:spacing w:val="-3"/>
        </w:rPr>
        <w:t> </w:t>
      </w:r>
      <w:r>
        <w:rPr/>
        <w:t>la</w:t>
      </w:r>
      <w:r>
        <w:rPr>
          <w:spacing w:val="-4"/>
        </w:rPr>
        <w:t> </w:t>
      </w:r>
      <w:r>
        <w:rPr/>
        <w:t>créativité</w:t>
      </w:r>
      <w:r>
        <w:rPr>
          <w:spacing w:val="-1"/>
        </w:rPr>
        <w:t> </w:t>
      </w:r>
      <w:r>
        <w:rPr/>
        <w:t>des</w:t>
      </w:r>
      <w:r>
        <w:rPr>
          <w:spacing w:val="-7"/>
        </w:rPr>
        <w:t> </w:t>
      </w:r>
      <w:r>
        <w:rPr/>
        <w:t>rapports</w:t>
      </w:r>
      <w:r>
        <w:rPr>
          <w:spacing w:val="-2"/>
        </w:rPr>
        <w:t> </w:t>
      </w:r>
      <w:r>
        <w:rPr/>
        <w:t>de recherche. Les décisions finales reviennent aux auteurs et aux rédacteurs.</w:t>
      </w:r>
    </w:p>
    <w:p>
      <w:pPr>
        <w:pStyle w:val="BodyText"/>
        <w:spacing w:before="240"/>
        <w:ind w:left="401" w:right="610"/>
      </w:pPr>
      <w:r>
        <w:rPr/>
        <w:t>La recherche en soins primaires comprend une grande variété de méthodes, de conceptions d’étude, de sujets et de milieux. Comme la liste couvre ce large éventail, ce ne sont pas tous les éléments qui s’appliquent à toutes les études. Certains ne s’appliqueront peut-être pas à la vôtre</w:t>
      </w:r>
      <w:r>
        <w:rPr>
          <w:spacing w:val="-2"/>
        </w:rPr>
        <w:t> </w:t>
      </w:r>
      <w:r>
        <w:rPr/>
        <w:t>; d’autres</w:t>
      </w:r>
      <w:r>
        <w:rPr>
          <w:spacing w:val="-3"/>
        </w:rPr>
        <w:t> </w:t>
      </w:r>
      <w:r>
        <w:rPr/>
        <w:t>pourraient</w:t>
      </w:r>
      <w:r>
        <w:rPr>
          <w:spacing w:val="-2"/>
        </w:rPr>
        <w:t> </w:t>
      </w:r>
      <w:r>
        <w:rPr/>
        <w:t>nécessiter</w:t>
      </w:r>
      <w:r>
        <w:rPr>
          <w:spacing w:val="-3"/>
        </w:rPr>
        <w:t> </w:t>
      </w:r>
      <w:r>
        <w:rPr/>
        <w:t>des</w:t>
      </w:r>
      <w:r>
        <w:rPr>
          <w:spacing w:val="-5"/>
        </w:rPr>
        <w:t> </w:t>
      </w:r>
      <w:r>
        <w:rPr/>
        <w:t>renseignements</w:t>
      </w:r>
      <w:r>
        <w:rPr>
          <w:spacing w:val="-3"/>
        </w:rPr>
        <w:t> </w:t>
      </w:r>
      <w:r>
        <w:rPr/>
        <w:t>que</w:t>
      </w:r>
      <w:r>
        <w:rPr>
          <w:spacing w:val="-2"/>
        </w:rPr>
        <w:t> </w:t>
      </w:r>
      <w:r>
        <w:rPr/>
        <w:t>vous</w:t>
      </w:r>
      <w:r>
        <w:rPr>
          <w:spacing w:val="-3"/>
        </w:rPr>
        <w:t> </w:t>
      </w:r>
      <w:r>
        <w:rPr/>
        <w:t>ne</w:t>
      </w:r>
      <w:r>
        <w:rPr>
          <w:spacing w:val="-5"/>
        </w:rPr>
        <w:t> </w:t>
      </w:r>
      <w:r>
        <w:rPr/>
        <w:t>possédez</w:t>
      </w:r>
      <w:r>
        <w:rPr>
          <w:spacing w:val="-4"/>
        </w:rPr>
        <w:t> </w:t>
      </w:r>
      <w:r>
        <w:rPr/>
        <w:t>pas.</w:t>
      </w:r>
      <w:r>
        <w:rPr>
          <w:spacing w:val="-6"/>
        </w:rPr>
        <w:t> </w:t>
      </w:r>
      <w:r>
        <w:rPr/>
        <w:t>Cochez</w:t>
      </w:r>
      <w:r>
        <w:rPr>
          <w:spacing w:val="-4"/>
        </w:rPr>
        <w:t> </w:t>
      </w:r>
      <w:r>
        <w:rPr/>
        <w:t>ces</w:t>
      </w:r>
      <w:r>
        <w:rPr>
          <w:spacing w:val="-5"/>
        </w:rPr>
        <w:t> </w:t>
      </w:r>
      <w:r>
        <w:rPr/>
        <w:t>éléments et utilisez</w:t>
      </w:r>
      <w:r>
        <w:rPr>
          <w:spacing w:val="-3"/>
        </w:rPr>
        <w:t> </w:t>
      </w:r>
      <w:r>
        <w:rPr/>
        <w:t>le reste</w:t>
      </w:r>
      <w:r>
        <w:rPr>
          <w:spacing w:val="-2"/>
        </w:rPr>
        <w:t> </w:t>
      </w:r>
      <w:r>
        <w:rPr/>
        <w:t>de la</w:t>
      </w:r>
      <w:r>
        <w:rPr>
          <w:spacing w:val="-2"/>
        </w:rPr>
        <w:t> </w:t>
      </w:r>
      <w:r>
        <w:rPr/>
        <w:t>liste comme</w:t>
      </w:r>
      <w:r>
        <w:rPr>
          <w:spacing w:val="-2"/>
        </w:rPr>
        <w:t> </w:t>
      </w:r>
      <w:r>
        <w:rPr/>
        <w:t>bon</w:t>
      </w:r>
      <w:r>
        <w:rPr>
          <w:spacing w:val="-3"/>
        </w:rPr>
        <w:t> </w:t>
      </w:r>
      <w:r>
        <w:rPr/>
        <w:t>vous semble</w:t>
      </w:r>
      <w:r>
        <w:rPr>
          <w:spacing w:val="-3"/>
        </w:rPr>
        <w:t> </w:t>
      </w:r>
      <w:r>
        <w:rPr/>
        <w:t>pour vous aider</w:t>
      </w:r>
      <w:r>
        <w:rPr>
          <w:spacing w:val="-2"/>
        </w:rPr>
        <w:t> </w:t>
      </w:r>
      <w:r>
        <w:rPr/>
        <w:t>à améliorer </w:t>
      </w:r>
      <w:r>
        <w:rPr>
          <w:i/>
        </w:rPr>
        <w:t>votre</w:t>
      </w:r>
      <w:r>
        <w:rPr>
          <w:i/>
          <w:spacing w:val="-2"/>
        </w:rPr>
        <w:t> </w:t>
      </w:r>
      <w:r>
        <w:rPr/>
        <w:t>rapport sur </w:t>
      </w:r>
      <w:r>
        <w:rPr>
          <w:i/>
        </w:rPr>
        <w:t>vos </w:t>
      </w:r>
      <w:r>
        <w:rPr/>
        <w:t>recherches.</w:t>
      </w:r>
    </w:p>
    <w:p>
      <w:pPr>
        <w:pStyle w:val="BodyText"/>
        <w:spacing w:before="239"/>
        <w:ind w:left="401"/>
      </w:pPr>
      <w:r>
        <w:rPr/>
        <w:t>Comment</w:t>
      </w:r>
      <w:r>
        <w:rPr>
          <w:spacing w:val="-4"/>
        </w:rPr>
        <w:t> </w:t>
      </w:r>
      <w:r>
        <w:rPr/>
        <w:t>utiliser</w:t>
      </w:r>
      <w:r>
        <w:rPr>
          <w:spacing w:val="-4"/>
        </w:rPr>
        <w:t> </w:t>
      </w:r>
      <w:r>
        <w:rPr/>
        <w:t>la</w:t>
      </w:r>
      <w:r>
        <w:rPr>
          <w:spacing w:val="-6"/>
        </w:rPr>
        <w:t> </w:t>
      </w:r>
      <w:r>
        <w:rPr/>
        <w:t>Liste</w:t>
      </w:r>
      <w:r>
        <w:rPr>
          <w:spacing w:val="-3"/>
        </w:rPr>
        <w:t> </w:t>
      </w:r>
      <w:r>
        <w:rPr/>
        <w:t>de</w:t>
      </w:r>
      <w:r>
        <w:rPr>
          <w:spacing w:val="-3"/>
        </w:rPr>
        <w:t> </w:t>
      </w:r>
      <w:r>
        <w:rPr/>
        <w:t>vérification</w:t>
      </w:r>
      <w:r>
        <w:rPr>
          <w:spacing w:val="-5"/>
        </w:rPr>
        <w:t> </w:t>
      </w:r>
      <w:r>
        <w:rPr/>
        <w:t>des</w:t>
      </w:r>
      <w:r>
        <w:rPr>
          <w:spacing w:val="-6"/>
        </w:rPr>
        <w:t> </w:t>
      </w:r>
      <w:r>
        <w:rPr/>
        <w:t>ÉRÉSPC</w:t>
      </w:r>
      <w:r>
        <w:rPr>
          <w:spacing w:val="-6"/>
        </w:rPr>
        <w:t> </w:t>
      </w:r>
      <w:r>
        <w:rPr>
          <w:spacing w:val="-10"/>
        </w:rPr>
        <w:t>:</w:t>
      </w:r>
    </w:p>
    <w:p>
      <w:pPr>
        <w:pStyle w:val="ListParagraph"/>
        <w:numPr>
          <w:ilvl w:val="0"/>
          <w:numId w:val="1"/>
        </w:numPr>
        <w:tabs>
          <w:tab w:pos="757" w:val="left" w:leader="none"/>
          <w:tab w:pos="762" w:val="left" w:leader="none"/>
        </w:tabs>
        <w:spacing w:line="240" w:lineRule="auto" w:before="120" w:after="0"/>
        <w:ind w:left="762" w:right="235" w:hanging="361"/>
        <w:jc w:val="left"/>
        <w:rPr>
          <w:sz w:val="22"/>
        </w:rPr>
      </w:pPr>
      <w:r>
        <w:rPr>
          <w:sz w:val="22"/>
        </w:rPr>
        <w:t>Chaque</w:t>
      </w:r>
      <w:r>
        <w:rPr>
          <w:spacing w:val="-1"/>
          <w:sz w:val="22"/>
        </w:rPr>
        <w:t> </w:t>
      </w:r>
      <w:r>
        <w:rPr>
          <w:sz w:val="22"/>
        </w:rPr>
        <w:t>élément</w:t>
      </w:r>
      <w:r>
        <w:rPr>
          <w:spacing w:val="-4"/>
          <w:sz w:val="22"/>
        </w:rPr>
        <w:t> </w:t>
      </w:r>
      <w:r>
        <w:rPr>
          <w:sz w:val="22"/>
        </w:rPr>
        <w:t>est</w:t>
      </w:r>
      <w:r>
        <w:rPr>
          <w:spacing w:val="-4"/>
          <w:sz w:val="22"/>
        </w:rPr>
        <w:t> </w:t>
      </w:r>
      <w:r>
        <w:rPr>
          <w:sz w:val="22"/>
        </w:rPr>
        <w:t>répertorié</w:t>
      </w:r>
      <w:r>
        <w:rPr>
          <w:spacing w:val="-9"/>
          <w:sz w:val="22"/>
        </w:rPr>
        <w:t> </w:t>
      </w:r>
      <w:r>
        <w:rPr>
          <w:sz w:val="22"/>
        </w:rPr>
        <w:t>;</w:t>
      </w:r>
      <w:r>
        <w:rPr>
          <w:spacing w:val="-3"/>
          <w:sz w:val="22"/>
        </w:rPr>
        <w:t> </w:t>
      </w:r>
      <w:r>
        <w:rPr>
          <w:sz w:val="22"/>
        </w:rPr>
        <w:t>veuillez</w:t>
      </w:r>
      <w:r>
        <w:rPr>
          <w:spacing w:val="-3"/>
          <w:sz w:val="22"/>
        </w:rPr>
        <w:t> </w:t>
      </w:r>
      <w:r>
        <w:rPr>
          <w:sz w:val="22"/>
        </w:rPr>
        <w:t>répondre</w:t>
      </w:r>
      <w:r>
        <w:rPr>
          <w:spacing w:val="-1"/>
          <w:sz w:val="22"/>
        </w:rPr>
        <w:t> </w:t>
      </w:r>
      <w:r>
        <w:rPr>
          <w:sz w:val="22"/>
        </w:rPr>
        <w:t>à</w:t>
      </w:r>
      <w:r>
        <w:rPr>
          <w:spacing w:val="-4"/>
          <w:sz w:val="22"/>
        </w:rPr>
        <w:t> </w:t>
      </w:r>
      <w:r>
        <w:rPr>
          <w:sz w:val="22"/>
        </w:rPr>
        <w:t>chaque</w:t>
      </w:r>
      <w:r>
        <w:rPr>
          <w:spacing w:val="-1"/>
          <w:sz w:val="22"/>
        </w:rPr>
        <w:t> </w:t>
      </w:r>
      <w:r>
        <w:rPr>
          <w:sz w:val="22"/>
        </w:rPr>
        <w:t>élément,</w:t>
      </w:r>
      <w:r>
        <w:rPr>
          <w:spacing w:val="-4"/>
          <w:sz w:val="22"/>
        </w:rPr>
        <w:t> </w:t>
      </w:r>
      <w:r>
        <w:rPr>
          <w:sz w:val="22"/>
        </w:rPr>
        <w:t>même</w:t>
      </w:r>
      <w:r>
        <w:rPr>
          <w:spacing w:val="-1"/>
          <w:sz w:val="22"/>
        </w:rPr>
        <w:t> </w:t>
      </w:r>
      <w:r>
        <w:rPr>
          <w:sz w:val="22"/>
        </w:rPr>
        <w:t>s’il</w:t>
      </w:r>
      <w:r>
        <w:rPr>
          <w:spacing w:val="-5"/>
          <w:sz w:val="22"/>
        </w:rPr>
        <w:t> </w:t>
      </w:r>
      <w:r>
        <w:rPr>
          <w:sz w:val="22"/>
        </w:rPr>
        <w:t>n’est</w:t>
      </w:r>
      <w:r>
        <w:rPr>
          <w:spacing w:val="-1"/>
          <w:sz w:val="22"/>
        </w:rPr>
        <w:t> </w:t>
      </w:r>
      <w:r>
        <w:rPr>
          <w:sz w:val="22"/>
        </w:rPr>
        <w:t>pas</w:t>
      </w:r>
      <w:r>
        <w:rPr>
          <w:spacing w:val="-2"/>
          <w:sz w:val="22"/>
        </w:rPr>
        <w:t> </w:t>
      </w:r>
      <w:r>
        <w:rPr>
          <w:sz w:val="22"/>
        </w:rPr>
        <w:t>inclus</w:t>
      </w:r>
      <w:r>
        <w:rPr>
          <w:spacing w:val="-4"/>
          <w:sz w:val="22"/>
        </w:rPr>
        <w:t> </w:t>
      </w:r>
      <w:r>
        <w:rPr>
          <w:sz w:val="22"/>
        </w:rPr>
        <w:t>dans votre rapport.</w:t>
      </w:r>
    </w:p>
    <w:p>
      <w:pPr>
        <w:pStyle w:val="ListParagraph"/>
        <w:numPr>
          <w:ilvl w:val="0"/>
          <w:numId w:val="1"/>
        </w:numPr>
        <w:tabs>
          <w:tab w:pos="757" w:val="left" w:leader="none"/>
        </w:tabs>
        <w:spacing w:line="240" w:lineRule="auto" w:before="120" w:after="0"/>
        <w:ind w:left="757" w:right="0" w:hanging="355"/>
        <w:jc w:val="left"/>
        <w:rPr>
          <w:sz w:val="22"/>
        </w:rPr>
      </w:pPr>
      <w:r>
        <w:rPr>
          <w:sz w:val="22"/>
        </w:rPr>
        <w:t>Vérifiez</w:t>
      </w:r>
      <w:r>
        <w:rPr>
          <w:spacing w:val="-6"/>
          <w:sz w:val="22"/>
        </w:rPr>
        <w:t> </w:t>
      </w:r>
      <w:r>
        <w:rPr>
          <w:sz w:val="22"/>
        </w:rPr>
        <w:t>si</w:t>
      </w:r>
      <w:r>
        <w:rPr>
          <w:spacing w:val="-2"/>
          <w:sz w:val="22"/>
        </w:rPr>
        <w:t> </w:t>
      </w:r>
      <w:r>
        <w:rPr>
          <w:sz w:val="22"/>
        </w:rPr>
        <w:t>l’élément</w:t>
      </w:r>
      <w:r>
        <w:rPr>
          <w:spacing w:val="-4"/>
          <w:sz w:val="22"/>
        </w:rPr>
        <w:t> </w:t>
      </w:r>
      <w:r>
        <w:rPr>
          <w:sz w:val="22"/>
        </w:rPr>
        <w:t>est</w:t>
      </w:r>
      <w:r>
        <w:rPr>
          <w:spacing w:val="-4"/>
          <w:sz w:val="22"/>
        </w:rPr>
        <w:t> </w:t>
      </w:r>
      <w:r>
        <w:rPr>
          <w:sz w:val="22"/>
        </w:rPr>
        <w:t>inclus</w:t>
      </w:r>
      <w:r>
        <w:rPr>
          <w:spacing w:val="-2"/>
          <w:sz w:val="22"/>
        </w:rPr>
        <w:t> </w:t>
      </w:r>
      <w:r>
        <w:rPr>
          <w:sz w:val="22"/>
        </w:rPr>
        <w:t>dans</w:t>
      </w:r>
      <w:r>
        <w:rPr>
          <w:spacing w:val="-3"/>
          <w:sz w:val="22"/>
        </w:rPr>
        <w:t> </w:t>
      </w:r>
      <w:r>
        <w:rPr>
          <w:sz w:val="22"/>
        </w:rPr>
        <w:t>votre</w:t>
      </w:r>
      <w:r>
        <w:rPr>
          <w:spacing w:val="-4"/>
          <w:sz w:val="22"/>
        </w:rPr>
        <w:t> </w:t>
      </w:r>
      <w:r>
        <w:rPr>
          <w:sz w:val="22"/>
        </w:rPr>
        <w:t>rapport</w:t>
      </w:r>
      <w:r>
        <w:rPr>
          <w:spacing w:val="-4"/>
          <w:sz w:val="22"/>
        </w:rPr>
        <w:t> </w:t>
      </w:r>
      <w:r>
        <w:rPr>
          <w:sz w:val="22"/>
        </w:rPr>
        <w:t>:</w:t>
      </w:r>
      <w:r>
        <w:rPr>
          <w:spacing w:val="-3"/>
          <w:sz w:val="22"/>
        </w:rPr>
        <w:t> </w:t>
      </w:r>
      <w:r>
        <w:rPr>
          <w:sz w:val="22"/>
        </w:rPr>
        <w:t>oui,</w:t>
      </w:r>
      <w:r>
        <w:rPr>
          <w:spacing w:val="-4"/>
          <w:sz w:val="22"/>
        </w:rPr>
        <w:t> </w:t>
      </w:r>
      <w:r>
        <w:rPr>
          <w:sz w:val="22"/>
        </w:rPr>
        <w:t>non</w:t>
      </w:r>
      <w:r>
        <w:rPr>
          <w:spacing w:val="-6"/>
          <w:sz w:val="22"/>
        </w:rPr>
        <w:t> </w:t>
      </w:r>
      <w:r>
        <w:rPr>
          <w:sz w:val="22"/>
        </w:rPr>
        <w:t>ou</w:t>
      </w:r>
      <w:r>
        <w:rPr>
          <w:spacing w:val="-3"/>
          <w:sz w:val="22"/>
        </w:rPr>
        <w:t> </w:t>
      </w:r>
      <w:r>
        <w:rPr>
          <w:sz w:val="22"/>
        </w:rPr>
        <w:t>sans</w:t>
      </w:r>
      <w:r>
        <w:rPr>
          <w:spacing w:val="-4"/>
          <w:sz w:val="22"/>
        </w:rPr>
        <w:t> </w:t>
      </w:r>
      <w:r>
        <w:rPr>
          <w:sz w:val="22"/>
        </w:rPr>
        <w:t>objet</w:t>
      </w:r>
      <w:r>
        <w:rPr>
          <w:spacing w:val="-4"/>
          <w:sz w:val="22"/>
        </w:rPr>
        <w:t> </w:t>
      </w:r>
      <w:r>
        <w:rPr>
          <w:sz w:val="22"/>
        </w:rPr>
        <w:t>pour</w:t>
      </w:r>
      <w:r>
        <w:rPr>
          <w:spacing w:val="-4"/>
          <w:sz w:val="22"/>
        </w:rPr>
        <w:t> </w:t>
      </w:r>
      <w:r>
        <w:rPr>
          <w:sz w:val="22"/>
        </w:rPr>
        <w:t>votre</w:t>
      </w:r>
      <w:r>
        <w:rPr>
          <w:spacing w:val="-1"/>
          <w:sz w:val="22"/>
        </w:rPr>
        <w:t> </w:t>
      </w:r>
      <w:r>
        <w:rPr>
          <w:spacing w:val="-2"/>
          <w:sz w:val="22"/>
        </w:rPr>
        <w:t>étude.</w:t>
      </w:r>
    </w:p>
    <w:p>
      <w:pPr>
        <w:pStyle w:val="ListParagraph"/>
        <w:numPr>
          <w:ilvl w:val="0"/>
          <w:numId w:val="1"/>
        </w:numPr>
        <w:tabs>
          <w:tab w:pos="759" w:val="left" w:leader="none"/>
          <w:tab w:pos="762" w:val="left" w:leader="none"/>
        </w:tabs>
        <w:spacing w:line="240" w:lineRule="auto" w:before="119" w:after="0"/>
        <w:ind w:left="762" w:right="1035" w:hanging="361"/>
        <w:jc w:val="left"/>
        <w:rPr>
          <w:sz w:val="22"/>
        </w:rPr>
      </w:pPr>
      <w:r>
        <w:rPr>
          <w:sz w:val="22"/>
        </w:rPr>
        <w:t>Si</w:t>
      </w:r>
      <w:r>
        <w:rPr>
          <w:spacing w:val="-2"/>
          <w:sz w:val="22"/>
        </w:rPr>
        <w:t> </w:t>
      </w:r>
      <w:r>
        <w:rPr>
          <w:sz w:val="22"/>
        </w:rPr>
        <w:t>l’élément</w:t>
      </w:r>
      <w:r>
        <w:rPr>
          <w:spacing w:val="-4"/>
          <w:sz w:val="22"/>
        </w:rPr>
        <w:t> </w:t>
      </w:r>
      <w:r>
        <w:rPr>
          <w:sz w:val="22"/>
        </w:rPr>
        <w:t>s’applique</w:t>
      </w:r>
      <w:r>
        <w:rPr>
          <w:spacing w:val="-1"/>
          <w:sz w:val="22"/>
        </w:rPr>
        <w:t> </w:t>
      </w:r>
      <w:r>
        <w:rPr>
          <w:sz w:val="22"/>
        </w:rPr>
        <w:t>à</w:t>
      </w:r>
      <w:r>
        <w:rPr>
          <w:spacing w:val="-2"/>
          <w:sz w:val="22"/>
        </w:rPr>
        <w:t> </w:t>
      </w:r>
      <w:r>
        <w:rPr>
          <w:sz w:val="22"/>
        </w:rPr>
        <w:t>la</w:t>
      </w:r>
      <w:r>
        <w:rPr>
          <w:spacing w:val="-4"/>
          <w:sz w:val="22"/>
        </w:rPr>
        <w:t> </w:t>
      </w:r>
      <w:r>
        <w:rPr>
          <w:sz w:val="22"/>
        </w:rPr>
        <w:t>conception</w:t>
      </w:r>
      <w:r>
        <w:rPr>
          <w:spacing w:val="-3"/>
          <w:sz w:val="22"/>
        </w:rPr>
        <w:t> </w:t>
      </w:r>
      <w:r>
        <w:rPr>
          <w:sz w:val="22"/>
        </w:rPr>
        <w:t>de</w:t>
      </w:r>
      <w:r>
        <w:rPr>
          <w:spacing w:val="-4"/>
          <w:sz w:val="22"/>
        </w:rPr>
        <w:t> </w:t>
      </w:r>
      <w:r>
        <w:rPr>
          <w:sz w:val="22"/>
        </w:rPr>
        <w:t>l’étude</w:t>
      </w:r>
      <w:r>
        <w:rPr>
          <w:spacing w:val="-4"/>
          <w:sz w:val="22"/>
        </w:rPr>
        <w:t> </w:t>
      </w:r>
      <w:r>
        <w:rPr>
          <w:sz w:val="22"/>
        </w:rPr>
        <w:t>mais</w:t>
      </w:r>
      <w:r>
        <w:rPr>
          <w:spacing w:val="-4"/>
          <w:sz w:val="22"/>
        </w:rPr>
        <w:t> </w:t>
      </w:r>
      <w:r>
        <w:rPr>
          <w:sz w:val="22"/>
        </w:rPr>
        <w:t>qu’il</w:t>
      </w:r>
      <w:r>
        <w:rPr>
          <w:spacing w:val="-2"/>
          <w:sz w:val="22"/>
        </w:rPr>
        <w:t> </w:t>
      </w:r>
      <w:r>
        <w:rPr>
          <w:sz w:val="22"/>
        </w:rPr>
        <w:t>n’est</w:t>
      </w:r>
      <w:r>
        <w:rPr>
          <w:spacing w:val="-1"/>
          <w:sz w:val="22"/>
        </w:rPr>
        <w:t> </w:t>
      </w:r>
      <w:r>
        <w:rPr>
          <w:sz w:val="22"/>
        </w:rPr>
        <w:t>pas</w:t>
      </w:r>
      <w:r>
        <w:rPr>
          <w:spacing w:val="-4"/>
          <w:sz w:val="22"/>
        </w:rPr>
        <w:t> </w:t>
      </w:r>
      <w:r>
        <w:rPr>
          <w:sz w:val="22"/>
        </w:rPr>
        <w:t>inclus</w:t>
      </w:r>
      <w:r>
        <w:rPr>
          <w:spacing w:val="-2"/>
          <w:sz w:val="22"/>
        </w:rPr>
        <w:t> </w:t>
      </w:r>
      <w:r>
        <w:rPr>
          <w:sz w:val="22"/>
        </w:rPr>
        <w:t>dans</w:t>
      </w:r>
      <w:r>
        <w:rPr>
          <w:spacing w:val="-2"/>
          <w:sz w:val="22"/>
        </w:rPr>
        <w:t> </w:t>
      </w:r>
      <w:r>
        <w:rPr>
          <w:sz w:val="22"/>
        </w:rPr>
        <w:t>le</w:t>
      </w:r>
      <w:r>
        <w:rPr>
          <w:spacing w:val="-1"/>
          <w:sz w:val="22"/>
        </w:rPr>
        <w:t> </w:t>
      </w:r>
      <w:r>
        <w:rPr>
          <w:sz w:val="22"/>
        </w:rPr>
        <w:t>rapport, veuillez fournir une brève explication dans la section « Remarques ».</w:t>
      </w:r>
    </w:p>
    <w:p>
      <w:pPr>
        <w:pStyle w:val="ListParagraph"/>
        <w:numPr>
          <w:ilvl w:val="0"/>
          <w:numId w:val="1"/>
        </w:numPr>
        <w:tabs>
          <w:tab w:pos="759" w:val="left" w:leader="none"/>
          <w:tab w:pos="762" w:val="left" w:leader="none"/>
        </w:tabs>
        <w:spacing w:line="240" w:lineRule="auto" w:before="120" w:after="0"/>
        <w:ind w:left="762" w:right="824" w:hanging="360"/>
        <w:jc w:val="left"/>
        <w:rPr>
          <w:sz w:val="22"/>
        </w:rPr>
      </w:pPr>
      <w:r>
        <w:rPr>
          <w:sz w:val="22"/>
        </w:rPr>
        <w:t>La</w:t>
      </w:r>
      <w:r>
        <w:rPr>
          <w:spacing w:val="-2"/>
          <w:sz w:val="22"/>
        </w:rPr>
        <w:t> </w:t>
      </w:r>
      <w:r>
        <w:rPr>
          <w:sz w:val="22"/>
        </w:rPr>
        <w:t>«</w:t>
      </w:r>
      <w:r>
        <w:rPr>
          <w:spacing w:val="-9"/>
          <w:sz w:val="22"/>
        </w:rPr>
        <w:t> </w:t>
      </w:r>
      <w:r>
        <w:rPr>
          <w:sz w:val="22"/>
        </w:rPr>
        <w:t>Section</w:t>
      </w:r>
      <w:r>
        <w:rPr>
          <w:spacing w:val="-3"/>
          <w:sz w:val="22"/>
        </w:rPr>
        <w:t> </w:t>
      </w:r>
      <w:r>
        <w:rPr>
          <w:sz w:val="22"/>
        </w:rPr>
        <w:t>suggérée</w:t>
      </w:r>
      <w:r>
        <w:rPr>
          <w:spacing w:val="-8"/>
          <w:sz w:val="22"/>
        </w:rPr>
        <w:t> </w:t>
      </w:r>
      <w:r>
        <w:rPr>
          <w:sz w:val="22"/>
        </w:rPr>
        <w:t>»</w:t>
      </w:r>
      <w:r>
        <w:rPr>
          <w:spacing w:val="-5"/>
          <w:sz w:val="22"/>
        </w:rPr>
        <w:t> </w:t>
      </w:r>
      <w:r>
        <w:rPr>
          <w:sz w:val="22"/>
        </w:rPr>
        <w:t>mentionne,</w:t>
      </w:r>
      <w:r>
        <w:rPr>
          <w:spacing w:val="-2"/>
          <w:sz w:val="22"/>
        </w:rPr>
        <w:t> </w:t>
      </w:r>
      <w:r>
        <w:rPr>
          <w:sz w:val="22"/>
        </w:rPr>
        <w:t>à</w:t>
      </w:r>
      <w:r>
        <w:rPr>
          <w:spacing w:val="-4"/>
          <w:sz w:val="22"/>
        </w:rPr>
        <w:t> </w:t>
      </w:r>
      <w:r>
        <w:rPr>
          <w:sz w:val="22"/>
        </w:rPr>
        <w:t>titre</w:t>
      </w:r>
      <w:r>
        <w:rPr>
          <w:spacing w:val="-1"/>
          <w:sz w:val="22"/>
        </w:rPr>
        <w:t> </w:t>
      </w:r>
      <w:r>
        <w:rPr>
          <w:sz w:val="22"/>
        </w:rPr>
        <w:t>indicatif</w:t>
      </w:r>
      <w:r>
        <w:rPr>
          <w:spacing w:val="-2"/>
          <w:sz w:val="22"/>
        </w:rPr>
        <w:t> </w:t>
      </w:r>
      <w:r>
        <w:rPr>
          <w:sz w:val="22"/>
        </w:rPr>
        <w:t>seulement,</w:t>
      </w:r>
      <w:r>
        <w:rPr>
          <w:spacing w:val="-2"/>
          <w:sz w:val="22"/>
        </w:rPr>
        <w:t> </w:t>
      </w:r>
      <w:r>
        <w:rPr>
          <w:sz w:val="22"/>
        </w:rPr>
        <w:t>l’endroit</w:t>
      </w:r>
      <w:r>
        <w:rPr>
          <w:spacing w:val="-4"/>
          <w:sz w:val="22"/>
        </w:rPr>
        <w:t> </w:t>
      </w:r>
      <w:r>
        <w:rPr>
          <w:sz w:val="22"/>
        </w:rPr>
        <w:t>où</w:t>
      </w:r>
      <w:r>
        <w:rPr>
          <w:spacing w:val="-3"/>
          <w:sz w:val="22"/>
        </w:rPr>
        <w:t> </w:t>
      </w:r>
      <w:r>
        <w:rPr>
          <w:sz w:val="22"/>
        </w:rPr>
        <w:t>l’élément</w:t>
      </w:r>
      <w:r>
        <w:rPr>
          <w:spacing w:val="-4"/>
          <w:sz w:val="22"/>
        </w:rPr>
        <w:t> </w:t>
      </w:r>
      <w:r>
        <w:rPr>
          <w:sz w:val="22"/>
        </w:rPr>
        <w:t>apparaît habituellement dans un rapport de recherche selon le format IMRaD (introduction, méthodologie,</w:t>
      </w:r>
      <w:r>
        <w:rPr>
          <w:spacing w:val="-1"/>
          <w:sz w:val="22"/>
        </w:rPr>
        <w:t> </w:t>
      </w:r>
      <w:r>
        <w:rPr>
          <w:sz w:val="22"/>
        </w:rPr>
        <w:t>résultats et</w:t>
      </w:r>
      <w:r>
        <w:rPr>
          <w:spacing w:val="-1"/>
          <w:sz w:val="22"/>
        </w:rPr>
        <w:t> </w:t>
      </w:r>
      <w:r>
        <w:rPr>
          <w:sz w:val="22"/>
        </w:rPr>
        <w:t>discussion). Si l’élément</w:t>
      </w:r>
      <w:r>
        <w:rPr>
          <w:spacing w:val="-1"/>
          <w:sz w:val="22"/>
        </w:rPr>
        <w:t> </w:t>
      </w:r>
      <w:r>
        <w:rPr>
          <w:sz w:val="22"/>
        </w:rPr>
        <w:t>se</w:t>
      </w:r>
      <w:r>
        <w:rPr>
          <w:spacing w:val="-1"/>
          <w:sz w:val="22"/>
        </w:rPr>
        <w:t> </w:t>
      </w:r>
      <w:r>
        <w:rPr>
          <w:sz w:val="22"/>
        </w:rPr>
        <w:t>trouve dans une</w:t>
      </w:r>
      <w:r>
        <w:rPr>
          <w:spacing w:val="-1"/>
          <w:sz w:val="22"/>
        </w:rPr>
        <w:t> </w:t>
      </w:r>
      <w:r>
        <w:rPr>
          <w:sz w:val="22"/>
        </w:rPr>
        <w:t>autre</w:t>
      </w:r>
      <w:r>
        <w:rPr>
          <w:spacing w:val="-1"/>
          <w:sz w:val="22"/>
        </w:rPr>
        <w:t> </w:t>
      </w:r>
      <w:r>
        <w:rPr>
          <w:sz w:val="22"/>
        </w:rPr>
        <w:t>section de</w:t>
      </w:r>
      <w:r>
        <w:rPr>
          <w:spacing w:val="-1"/>
          <w:sz w:val="22"/>
        </w:rPr>
        <w:t> </w:t>
      </w:r>
      <w:r>
        <w:rPr>
          <w:sz w:val="22"/>
        </w:rPr>
        <w:t>votre rapport, vous pouvez l’expliquer dans vos « Remarques ».</w:t>
      </w:r>
    </w:p>
    <w:p>
      <w:pPr>
        <w:pStyle w:val="ListParagraph"/>
        <w:numPr>
          <w:ilvl w:val="0"/>
          <w:numId w:val="1"/>
        </w:numPr>
        <w:tabs>
          <w:tab w:pos="757" w:val="left" w:leader="none"/>
          <w:tab w:pos="762" w:val="left" w:leader="none"/>
        </w:tabs>
        <w:spacing w:line="240" w:lineRule="auto" w:before="121" w:after="0"/>
        <w:ind w:left="762" w:right="112" w:hanging="360"/>
        <w:jc w:val="left"/>
        <w:rPr>
          <w:sz w:val="22"/>
        </w:rPr>
      </w:pPr>
      <w:r>
        <w:rPr>
          <w:sz w:val="22"/>
        </w:rPr>
        <w:t>Vous</w:t>
      </w:r>
      <w:r>
        <w:rPr>
          <w:spacing w:val="-2"/>
          <w:sz w:val="22"/>
        </w:rPr>
        <w:t> </w:t>
      </w:r>
      <w:r>
        <w:rPr>
          <w:sz w:val="22"/>
        </w:rPr>
        <w:t>pouvez</w:t>
      </w:r>
      <w:r>
        <w:rPr>
          <w:spacing w:val="-3"/>
          <w:sz w:val="22"/>
        </w:rPr>
        <w:t> </w:t>
      </w:r>
      <w:r>
        <w:rPr>
          <w:sz w:val="22"/>
        </w:rPr>
        <w:t>indiquer</w:t>
      </w:r>
      <w:r>
        <w:rPr>
          <w:spacing w:val="-2"/>
          <w:sz w:val="22"/>
        </w:rPr>
        <w:t> </w:t>
      </w:r>
      <w:r>
        <w:rPr>
          <w:sz w:val="22"/>
        </w:rPr>
        <w:t>l’emplacement</w:t>
      </w:r>
      <w:r>
        <w:rPr>
          <w:spacing w:val="-1"/>
          <w:sz w:val="22"/>
        </w:rPr>
        <w:t> </w:t>
      </w:r>
      <w:r>
        <w:rPr>
          <w:sz w:val="22"/>
        </w:rPr>
        <w:t>de</w:t>
      </w:r>
      <w:r>
        <w:rPr>
          <w:spacing w:val="-4"/>
          <w:sz w:val="22"/>
        </w:rPr>
        <w:t> </w:t>
      </w:r>
      <w:r>
        <w:rPr>
          <w:sz w:val="22"/>
        </w:rPr>
        <w:t>l’élément</w:t>
      </w:r>
      <w:r>
        <w:rPr>
          <w:spacing w:val="-1"/>
          <w:sz w:val="22"/>
        </w:rPr>
        <w:t> </w:t>
      </w:r>
      <w:r>
        <w:rPr>
          <w:sz w:val="22"/>
        </w:rPr>
        <w:t>dans</w:t>
      </w:r>
      <w:r>
        <w:rPr>
          <w:spacing w:val="-2"/>
          <w:sz w:val="22"/>
        </w:rPr>
        <w:t> </w:t>
      </w:r>
      <w:r>
        <w:rPr>
          <w:sz w:val="22"/>
        </w:rPr>
        <w:t>votre</w:t>
      </w:r>
      <w:r>
        <w:rPr>
          <w:spacing w:val="-4"/>
          <w:sz w:val="22"/>
        </w:rPr>
        <w:t> </w:t>
      </w:r>
      <w:r>
        <w:rPr>
          <w:sz w:val="22"/>
        </w:rPr>
        <w:t>rapport</w:t>
      </w:r>
      <w:r>
        <w:rPr>
          <w:spacing w:val="-4"/>
          <w:sz w:val="22"/>
        </w:rPr>
        <w:t> </w:t>
      </w:r>
      <w:r>
        <w:rPr>
          <w:sz w:val="22"/>
        </w:rPr>
        <w:t>en</w:t>
      </w:r>
      <w:r>
        <w:rPr>
          <w:spacing w:val="-3"/>
          <w:sz w:val="22"/>
        </w:rPr>
        <w:t> </w:t>
      </w:r>
      <w:r>
        <w:rPr>
          <w:sz w:val="22"/>
        </w:rPr>
        <w:t>précisant</w:t>
      </w:r>
      <w:r>
        <w:rPr>
          <w:spacing w:val="-1"/>
          <w:sz w:val="22"/>
        </w:rPr>
        <w:t> </w:t>
      </w:r>
      <w:r>
        <w:rPr>
          <w:sz w:val="22"/>
        </w:rPr>
        <w:t>la</w:t>
      </w:r>
      <w:r>
        <w:rPr>
          <w:spacing w:val="-2"/>
          <w:sz w:val="22"/>
        </w:rPr>
        <w:t> </w:t>
      </w:r>
      <w:r>
        <w:rPr>
          <w:sz w:val="22"/>
        </w:rPr>
        <w:t>ligne,</w:t>
      </w:r>
      <w:r>
        <w:rPr>
          <w:spacing w:val="-2"/>
          <w:sz w:val="22"/>
        </w:rPr>
        <w:t> </w:t>
      </w:r>
      <w:r>
        <w:rPr>
          <w:sz w:val="22"/>
        </w:rPr>
        <w:t>la</w:t>
      </w:r>
      <w:r>
        <w:rPr>
          <w:spacing w:val="-2"/>
          <w:sz w:val="22"/>
        </w:rPr>
        <w:t> </w:t>
      </w:r>
      <w:r>
        <w:rPr>
          <w:sz w:val="22"/>
        </w:rPr>
        <w:t>page</w:t>
      </w:r>
      <w:r>
        <w:rPr>
          <w:spacing w:val="-4"/>
          <w:sz w:val="22"/>
        </w:rPr>
        <w:t> </w:t>
      </w:r>
      <w:r>
        <w:rPr>
          <w:sz w:val="22"/>
        </w:rPr>
        <w:t>ou la section dans vos « Remarques ».</w:t>
      </w:r>
    </w:p>
    <w:p>
      <w:pPr>
        <w:pStyle w:val="BodyText"/>
        <w:spacing w:before="240"/>
        <w:ind w:left="402" w:right="1311"/>
        <w:jc w:val="both"/>
      </w:pPr>
      <w:r>
        <w:rPr/>
        <w:t>Pour de plus amples renseignements et pour obtenir une explication et des exemples concernant chaque élément, veuillez consulter les conseils supplémentaires en annexe de l’énoncé des ÉRÉSPC</w:t>
      </w:r>
      <w:r>
        <w:rPr>
          <w:vertAlign w:val="superscript"/>
        </w:rPr>
        <w:t>2</w:t>
      </w:r>
      <w:r>
        <w:rPr>
          <w:vertAlign w:val="baseline"/>
        </w:rPr>
        <w:t>.</w:t>
      </w:r>
    </w:p>
    <w:p>
      <w:pPr>
        <w:pStyle w:val="BodyText"/>
        <w:spacing w:before="241"/>
        <w:ind w:left="402" w:right="1097"/>
        <w:jc w:val="both"/>
      </w:pPr>
      <w:r>
        <w:rPr/>
        <w:t>Vous pouvez, si vous le désirez, soumettre la liste remplie avec votre manuscrit pour indiquer</w:t>
      </w:r>
      <w:r>
        <w:rPr>
          <w:spacing w:val="40"/>
        </w:rPr>
        <w:t> </w:t>
      </w:r>
      <w:r>
        <w:rPr/>
        <w:t>à l’équipe de rédaction et de révision la façon dont vous avez inclus les éléments suggérés dans votre rapport de recherche.</w:t>
      </w:r>
    </w:p>
    <w:p>
      <w:pPr>
        <w:pStyle w:val="BodyText"/>
        <w:spacing w:line="237" w:lineRule="auto" w:before="242"/>
        <w:ind w:left="402" w:right="622"/>
      </w:pPr>
      <w:r>
        <w:rPr/>
        <w:t>Les auteurs devraient également envisager d’utiliser d’autres lignes directrices adaptées à leur étude</w:t>
      </w:r>
      <w:r>
        <w:rPr>
          <w:spacing w:val="-1"/>
        </w:rPr>
        <w:t> </w:t>
      </w:r>
      <w:r>
        <w:rPr/>
        <w:t>et</w:t>
      </w:r>
      <w:r>
        <w:rPr>
          <w:spacing w:val="-1"/>
        </w:rPr>
        <w:t> </w:t>
      </w:r>
      <w:r>
        <w:rPr/>
        <w:t>à</w:t>
      </w:r>
      <w:r>
        <w:rPr>
          <w:spacing w:val="-2"/>
        </w:rPr>
        <w:t> </w:t>
      </w:r>
      <w:r>
        <w:rPr/>
        <w:t>leur</w:t>
      </w:r>
      <w:r>
        <w:rPr>
          <w:spacing w:val="-2"/>
        </w:rPr>
        <w:t> </w:t>
      </w:r>
      <w:r>
        <w:rPr/>
        <w:t>rapport</w:t>
      </w:r>
      <w:r>
        <w:rPr>
          <w:spacing w:val="-1"/>
        </w:rPr>
        <w:t> </w:t>
      </w:r>
      <w:r>
        <w:rPr/>
        <w:t>(voir</w:t>
      </w:r>
      <w:r>
        <w:rPr>
          <w:spacing w:val="-2"/>
        </w:rPr>
        <w:t> </w:t>
      </w:r>
      <w:r>
        <w:rPr/>
        <w:t>le</w:t>
      </w:r>
      <w:r>
        <w:rPr>
          <w:spacing w:val="-1"/>
        </w:rPr>
        <w:t> </w:t>
      </w:r>
      <w:r>
        <w:rPr/>
        <w:t>Tableau</w:t>
      </w:r>
      <w:r>
        <w:rPr>
          <w:spacing w:val="-3"/>
        </w:rPr>
        <w:t> </w:t>
      </w:r>
      <w:r>
        <w:rPr/>
        <w:t>2</w:t>
      </w:r>
      <w:r>
        <w:rPr>
          <w:vertAlign w:val="superscript"/>
        </w:rPr>
        <w:t>1</w:t>
      </w:r>
      <w:r>
        <w:rPr>
          <w:vertAlign w:val="baseline"/>
        </w:rPr>
        <w:t>).</w:t>
      </w:r>
      <w:r>
        <w:rPr>
          <w:spacing w:val="-2"/>
          <w:vertAlign w:val="baseline"/>
        </w:rPr>
        <w:t> </w:t>
      </w:r>
      <w:r>
        <w:rPr>
          <w:vertAlign w:val="baseline"/>
        </w:rPr>
        <w:t>Il</w:t>
      </w:r>
      <w:r>
        <w:rPr>
          <w:spacing w:val="-2"/>
          <w:vertAlign w:val="baseline"/>
        </w:rPr>
        <w:t> </w:t>
      </w:r>
      <w:r>
        <w:rPr>
          <w:vertAlign w:val="baseline"/>
        </w:rPr>
        <w:t>se</w:t>
      </w:r>
      <w:r>
        <w:rPr>
          <w:spacing w:val="-1"/>
          <w:vertAlign w:val="baseline"/>
        </w:rPr>
        <w:t> </w:t>
      </w:r>
      <w:r>
        <w:rPr>
          <w:vertAlign w:val="baseline"/>
        </w:rPr>
        <w:t>peut</w:t>
      </w:r>
      <w:r>
        <w:rPr>
          <w:spacing w:val="-4"/>
          <w:vertAlign w:val="baseline"/>
        </w:rPr>
        <w:t> </w:t>
      </w:r>
      <w:r>
        <w:rPr>
          <w:vertAlign w:val="baseline"/>
        </w:rPr>
        <w:t>que</w:t>
      </w:r>
      <w:r>
        <w:rPr>
          <w:spacing w:val="-1"/>
          <w:vertAlign w:val="baseline"/>
        </w:rPr>
        <w:t> </w:t>
      </w:r>
      <w:r>
        <w:rPr>
          <w:vertAlign w:val="baseline"/>
        </w:rPr>
        <w:t>certains</w:t>
      </w:r>
      <w:r>
        <w:rPr>
          <w:spacing w:val="-2"/>
          <w:vertAlign w:val="baseline"/>
        </w:rPr>
        <w:t> </w:t>
      </w:r>
      <w:r>
        <w:rPr>
          <w:vertAlign w:val="baseline"/>
        </w:rPr>
        <w:t>des</w:t>
      </w:r>
      <w:r>
        <w:rPr>
          <w:spacing w:val="-4"/>
          <w:vertAlign w:val="baseline"/>
        </w:rPr>
        <w:t> </w:t>
      </w:r>
      <w:r>
        <w:rPr>
          <w:vertAlign w:val="baseline"/>
        </w:rPr>
        <w:t>éléments</w:t>
      </w:r>
      <w:r>
        <w:rPr>
          <w:spacing w:val="-2"/>
          <w:vertAlign w:val="baseline"/>
        </w:rPr>
        <w:t> </w:t>
      </w:r>
      <w:r>
        <w:rPr>
          <w:vertAlign w:val="baseline"/>
        </w:rPr>
        <w:t>de</w:t>
      </w:r>
      <w:r>
        <w:rPr>
          <w:spacing w:val="-1"/>
          <w:vertAlign w:val="baseline"/>
        </w:rPr>
        <w:t> </w:t>
      </w:r>
      <w:r>
        <w:rPr>
          <w:vertAlign w:val="baseline"/>
        </w:rPr>
        <w:t>la</w:t>
      </w:r>
      <w:r>
        <w:rPr>
          <w:spacing w:val="-2"/>
          <w:vertAlign w:val="baseline"/>
        </w:rPr>
        <w:t> </w:t>
      </w:r>
      <w:r>
        <w:rPr>
          <w:vertAlign w:val="baseline"/>
        </w:rPr>
        <w:t>présente</w:t>
      </w:r>
      <w:r>
        <w:rPr>
          <w:spacing w:val="-4"/>
          <w:vertAlign w:val="baseline"/>
        </w:rPr>
        <w:t> </w:t>
      </w:r>
      <w:r>
        <w:rPr>
          <w:vertAlign w:val="baseline"/>
        </w:rPr>
        <w:t>liste se recoupent avec le contenu d’autres lignes directrices.</w:t>
      </w:r>
    </w:p>
    <w:p>
      <w:pPr>
        <w:pStyle w:val="BodyText"/>
        <w:spacing w:before="238"/>
        <w:ind w:left="402"/>
        <w:jc w:val="both"/>
      </w:pPr>
      <w:r>
        <w:rPr/>
        <w:t>Pour</w:t>
      </w:r>
      <w:r>
        <w:rPr>
          <w:spacing w:val="-7"/>
        </w:rPr>
        <w:t> </w:t>
      </w:r>
      <w:r>
        <w:rPr/>
        <w:t>de</w:t>
      </w:r>
      <w:r>
        <w:rPr>
          <w:spacing w:val="-3"/>
        </w:rPr>
        <w:t> </w:t>
      </w:r>
      <w:r>
        <w:rPr/>
        <w:t>plus</w:t>
      </w:r>
      <w:r>
        <w:rPr>
          <w:spacing w:val="-5"/>
        </w:rPr>
        <w:t> </w:t>
      </w:r>
      <w:r>
        <w:rPr/>
        <w:t>amples</w:t>
      </w:r>
      <w:r>
        <w:rPr>
          <w:spacing w:val="-4"/>
        </w:rPr>
        <w:t> </w:t>
      </w:r>
      <w:r>
        <w:rPr/>
        <w:t>renseignements,</w:t>
      </w:r>
      <w:r>
        <w:rPr>
          <w:spacing w:val="-4"/>
        </w:rPr>
        <w:t> </w:t>
      </w:r>
      <w:r>
        <w:rPr/>
        <w:t>consultez</w:t>
      </w:r>
      <w:r>
        <w:rPr>
          <w:spacing w:val="-5"/>
        </w:rPr>
        <w:t> </w:t>
      </w:r>
      <w:r>
        <w:rPr/>
        <w:t>le</w:t>
      </w:r>
      <w:r>
        <w:rPr>
          <w:spacing w:val="-4"/>
        </w:rPr>
        <w:t> </w:t>
      </w:r>
      <w:r>
        <w:rPr/>
        <w:t>site</w:t>
      </w:r>
      <w:r>
        <w:rPr>
          <w:spacing w:val="-6"/>
        </w:rPr>
        <w:t> </w:t>
      </w:r>
      <w:r>
        <w:rPr/>
        <w:t>Web</w:t>
      </w:r>
      <w:r>
        <w:rPr>
          <w:spacing w:val="-6"/>
        </w:rPr>
        <w:t> </w:t>
      </w:r>
      <w:r>
        <w:rPr/>
        <w:t>:</w:t>
      </w:r>
      <w:r>
        <w:rPr>
          <w:spacing w:val="-3"/>
        </w:rPr>
        <w:t> </w:t>
      </w:r>
      <w:hyperlink r:id="rId7">
        <w:r>
          <w:rPr>
            <w:color w:val="0000FF"/>
            <w:u w:val="single" w:color="0000FF"/>
          </w:rPr>
          <w:t>https://crisp-</w:t>
        </w:r>
        <w:r>
          <w:rPr>
            <w:color w:val="0000FF"/>
            <w:spacing w:val="-2"/>
            <w:u w:val="single" w:color="0000FF"/>
          </w:rPr>
          <w:t>pc.org</w:t>
        </w:r>
      </w:hyperlink>
      <w:r>
        <w:rPr>
          <w:spacing w:val="-2"/>
          <w:u w:val="single"/>
        </w:rPr>
        <w:t>/</w:t>
      </w:r>
    </w:p>
    <w:p>
      <w:pPr>
        <w:spacing w:after="0"/>
        <w:jc w:val="both"/>
        <w:sectPr>
          <w:headerReference w:type="default" r:id="rId5"/>
          <w:footerReference w:type="default" r:id="rId6"/>
          <w:type w:val="continuous"/>
          <w:pgSz w:w="11900" w:h="16850"/>
          <w:pgMar w:header="707" w:footer="1010" w:top="1400" w:bottom="1200" w:left="1040" w:right="900"/>
          <w:pgNumType w:start="1"/>
        </w:sectPr>
      </w:pPr>
    </w:p>
    <w:p>
      <w:pPr>
        <w:pStyle w:val="BodyText"/>
        <w:spacing w:before="73"/>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7"/>
        <w:gridCol w:w="710"/>
        <w:gridCol w:w="566"/>
        <w:gridCol w:w="710"/>
        <w:gridCol w:w="1982"/>
        <w:gridCol w:w="1279"/>
      </w:tblGrid>
      <w:tr>
        <w:trPr>
          <w:trHeight w:val="229" w:hRule="atLeast"/>
        </w:trPr>
        <w:tc>
          <w:tcPr>
            <w:tcW w:w="4387" w:type="dxa"/>
            <w:vMerge w:val="restart"/>
            <w:shd w:val="clear" w:color="auto" w:fill="20546D"/>
          </w:tcPr>
          <w:p>
            <w:pPr>
              <w:pStyle w:val="TableParagraph"/>
              <w:spacing w:before="100"/>
              <w:ind w:left="1348"/>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1</w:t>
            </w:r>
          </w:p>
        </w:tc>
        <w:tc>
          <w:tcPr>
            <w:tcW w:w="1986" w:type="dxa"/>
            <w:gridSpan w:val="3"/>
            <w:shd w:val="clear" w:color="auto" w:fill="20546D"/>
          </w:tcPr>
          <w:p>
            <w:pPr>
              <w:pStyle w:val="TableParagraph"/>
              <w:spacing w:line="210" w:lineRule="exact"/>
              <w:ind w:left="172"/>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82" w:type="dxa"/>
            <w:vMerge w:val="restart"/>
            <w:shd w:val="clear" w:color="auto" w:fill="20546D"/>
          </w:tcPr>
          <w:p>
            <w:pPr>
              <w:pStyle w:val="TableParagraph"/>
              <w:spacing w:before="100"/>
              <w:ind w:left="488"/>
              <w:rPr>
                <w:b/>
                <w:sz w:val="22"/>
              </w:rPr>
            </w:pPr>
            <w:r>
              <w:rPr>
                <w:b/>
                <w:color w:val="FFFFFF"/>
                <w:spacing w:val="-2"/>
                <w:sz w:val="22"/>
              </w:rPr>
              <w:t>Remarques</w:t>
            </w:r>
          </w:p>
        </w:tc>
        <w:tc>
          <w:tcPr>
            <w:tcW w:w="1279" w:type="dxa"/>
            <w:vMerge w:val="restart"/>
            <w:shd w:val="clear" w:color="auto" w:fill="20546D"/>
          </w:tcPr>
          <w:p>
            <w:pPr>
              <w:pStyle w:val="TableParagraph"/>
              <w:spacing w:line="268" w:lineRule="exact"/>
              <w:ind w:left="303"/>
              <w:rPr>
                <w:b/>
                <w:sz w:val="22"/>
              </w:rPr>
            </w:pPr>
            <w:r>
              <w:rPr>
                <w:b/>
                <w:color w:val="FFFFFF"/>
                <w:spacing w:val="-2"/>
                <w:sz w:val="22"/>
              </w:rPr>
              <w:t>Section</w:t>
            </w:r>
          </w:p>
          <w:p>
            <w:pPr>
              <w:pStyle w:val="TableParagraph"/>
              <w:spacing w:line="249" w:lineRule="exact"/>
              <w:ind w:left="229"/>
              <w:rPr>
                <w:b/>
                <w:sz w:val="22"/>
              </w:rPr>
            </w:pPr>
            <w:r>
              <w:rPr>
                <w:b/>
                <w:color w:val="FFFFFF"/>
                <w:spacing w:val="-2"/>
                <w:sz w:val="22"/>
              </w:rPr>
              <w:t>suggérée</w:t>
            </w:r>
          </w:p>
        </w:tc>
      </w:tr>
      <w:tr>
        <w:trPr>
          <w:trHeight w:val="297" w:hRule="atLeast"/>
        </w:trPr>
        <w:tc>
          <w:tcPr>
            <w:tcW w:w="4387" w:type="dxa"/>
            <w:vMerge/>
            <w:tcBorders>
              <w:top w:val="nil"/>
            </w:tcBorders>
            <w:shd w:val="clear" w:color="auto" w:fill="20546D"/>
          </w:tcPr>
          <w:p>
            <w:pPr>
              <w:rPr>
                <w:sz w:val="2"/>
                <w:szCs w:val="2"/>
              </w:rPr>
            </w:pPr>
          </w:p>
        </w:tc>
        <w:tc>
          <w:tcPr>
            <w:tcW w:w="710" w:type="dxa"/>
            <w:shd w:val="clear" w:color="auto" w:fill="20546D"/>
          </w:tcPr>
          <w:p>
            <w:pPr>
              <w:pStyle w:val="TableParagraph"/>
              <w:spacing w:line="241" w:lineRule="exact"/>
              <w:ind w:left="39"/>
              <w:jc w:val="center"/>
              <w:rPr>
                <w:b/>
                <w:sz w:val="22"/>
              </w:rPr>
            </w:pPr>
            <w:r>
              <w:rPr>
                <w:b/>
                <w:color w:val="FFFFFF"/>
                <w:spacing w:val="-10"/>
                <w:sz w:val="22"/>
              </w:rPr>
              <w:t>O</w:t>
            </w:r>
          </w:p>
        </w:tc>
        <w:tc>
          <w:tcPr>
            <w:tcW w:w="566" w:type="dxa"/>
            <w:shd w:val="clear" w:color="auto" w:fill="20546D"/>
          </w:tcPr>
          <w:p>
            <w:pPr>
              <w:pStyle w:val="TableParagraph"/>
              <w:spacing w:line="241" w:lineRule="exact"/>
              <w:ind w:left="226"/>
              <w:rPr>
                <w:b/>
                <w:sz w:val="22"/>
              </w:rPr>
            </w:pPr>
            <w:r>
              <w:rPr>
                <w:b/>
                <w:color w:val="FFFFFF"/>
                <w:spacing w:val="-10"/>
                <w:sz w:val="22"/>
              </w:rPr>
              <w:t>N</w:t>
            </w:r>
          </w:p>
        </w:tc>
        <w:tc>
          <w:tcPr>
            <w:tcW w:w="710" w:type="dxa"/>
            <w:shd w:val="clear" w:color="auto" w:fill="20546D"/>
          </w:tcPr>
          <w:p>
            <w:pPr>
              <w:pStyle w:val="TableParagraph"/>
              <w:spacing w:line="241" w:lineRule="exact"/>
              <w:ind w:left="190"/>
              <w:rPr>
                <w:b/>
                <w:sz w:val="22"/>
              </w:rPr>
            </w:pPr>
            <w:r>
              <w:rPr>
                <w:b/>
                <w:color w:val="FFFFFF"/>
                <w:spacing w:val="-4"/>
                <w:sz w:val="22"/>
              </w:rPr>
              <w:t>S.O.</w:t>
            </w:r>
          </w:p>
        </w:tc>
        <w:tc>
          <w:tcPr>
            <w:tcW w:w="1982" w:type="dxa"/>
            <w:vMerge/>
            <w:tcBorders>
              <w:top w:val="nil"/>
            </w:tcBorders>
            <w:shd w:val="clear" w:color="auto" w:fill="20546D"/>
          </w:tcPr>
          <w:p>
            <w:pPr>
              <w:rPr>
                <w:sz w:val="2"/>
                <w:szCs w:val="2"/>
              </w:rPr>
            </w:pPr>
          </w:p>
        </w:tc>
        <w:tc>
          <w:tcPr>
            <w:tcW w:w="1279" w:type="dxa"/>
            <w:vMerge/>
            <w:tcBorders>
              <w:top w:val="nil"/>
            </w:tcBorders>
            <w:shd w:val="clear" w:color="auto" w:fill="20546D"/>
          </w:tcPr>
          <w:p>
            <w:pPr>
              <w:rPr>
                <w:sz w:val="2"/>
                <w:szCs w:val="2"/>
              </w:rPr>
            </w:pPr>
          </w:p>
        </w:tc>
      </w:tr>
      <w:tr>
        <w:trPr>
          <w:trHeight w:val="830" w:hRule="atLeast"/>
        </w:trPr>
        <w:tc>
          <w:tcPr>
            <w:tcW w:w="4387" w:type="dxa"/>
          </w:tcPr>
          <w:p>
            <w:pPr>
              <w:pStyle w:val="TableParagraph"/>
              <w:spacing w:line="204" w:lineRule="auto" w:before="6"/>
              <w:ind w:left="112"/>
              <w:rPr>
                <w:b/>
                <w:sz w:val="22"/>
              </w:rPr>
            </w:pPr>
            <w:r>
              <w:rPr>
                <w:b/>
                <w:sz w:val="22"/>
              </w:rPr>
              <w:t>1)</w:t>
            </w:r>
            <w:r>
              <w:rPr>
                <w:b/>
                <w:spacing w:val="-13"/>
                <w:sz w:val="22"/>
              </w:rPr>
              <w:t> </w:t>
            </w:r>
            <w:r>
              <w:rPr>
                <w:b/>
                <w:sz w:val="22"/>
              </w:rPr>
              <w:t>Inclure</w:t>
            </w:r>
            <w:r>
              <w:rPr>
                <w:b/>
                <w:spacing w:val="-7"/>
                <w:sz w:val="22"/>
              </w:rPr>
              <w:t> </w:t>
            </w:r>
            <w:r>
              <w:rPr>
                <w:b/>
                <w:sz w:val="22"/>
              </w:rPr>
              <w:t>«</w:t>
            </w:r>
            <w:r>
              <w:rPr>
                <w:b/>
                <w:spacing w:val="-10"/>
                <w:sz w:val="22"/>
              </w:rPr>
              <w:t> </w:t>
            </w:r>
            <w:r>
              <w:rPr>
                <w:b/>
                <w:sz w:val="22"/>
              </w:rPr>
              <w:t>soins</w:t>
            </w:r>
            <w:r>
              <w:rPr>
                <w:b/>
                <w:spacing w:val="-3"/>
                <w:sz w:val="22"/>
              </w:rPr>
              <w:t> </w:t>
            </w:r>
            <w:r>
              <w:rPr>
                <w:b/>
                <w:sz w:val="22"/>
              </w:rPr>
              <w:t>primaires</w:t>
            </w:r>
            <w:r>
              <w:rPr>
                <w:b/>
                <w:spacing w:val="-13"/>
                <w:sz w:val="22"/>
              </w:rPr>
              <w:t> </w:t>
            </w:r>
            <w:r>
              <w:rPr>
                <w:b/>
                <w:sz w:val="22"/>
              </w:rPr>
              <w:t>»</w:t>
            </w:r>
            <w:r>
              <w:rPr>
                <w:b/>
                <w:spacing w:val="-3"/>
                <w:sz w:val="22"/>
              </w:rPr>
              <w:t> </w:t>
            </w:r>
            <w:r>
              <w:rPr>
                <w:b/>
                <w:sz w:val="22"/>
              </w:rPr>
              <w:t>et/ou</w:t>
            </w:r>
            <w:r>
              <w:rPr>
                <w:b/>
                <w:spacing w:val="-5"/>
                <w:sz w:val="22"/>
              </w:rPr>
              <w:t> </w:t>
            </w:r>
            <w:r>
              <w:rPr>
                <w:b/>
                <w:sz w:val="22"/>
              </w:rPr>
              <w:t>des</w:t>
            </w:r>
            <w:r>
              <w:rPr>
                <w:b/>
                <w:spacing w:val="-5"/>
                <w:sz w:val="22"/>
              </w:rPr>
              <w:t> </w:t>
            </w:r>
            <w:r>
              <w:rPr>
                <w:b/>
                <w:sz w:val="22"/>
              </w:rPr>
              <w:t>termes propres à la discipline dans le titre, le résumé et/ou les mots-clés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79" w:type="dxa"/>
          </w:tcPr>
          <w:p>
            <w:pPr>
              <w:pStyle w:val="TableParagraph"/>
              <w:spacing w:before="229"/>
              <w:ind w:left="126"/>
              <w:rPr>
                <w:sz w:val="22"/>
              </w:rPr>
            </w:pPr>
            <w:r>
              <w:rPr>
                <w:spacing w:val="-2"/>
                <w:sz w:val="22"/>
              </w:rPr>
              <w:t>Introduction</w:t>
            </w:r>
          </w:p>
        </w:tc>
      </w:tr>
    </w:tbl>
    <w:p>
      <w:pPr>
        <w:pStyle w:val="BodyText"/>
        <w:spacing w:before="35"/>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1"/>
        <w:gridCol w:w="689"/>
        <w:gridCol w:w="624"/>
        <w:gridCol w:w="710"/>
        <w:gridCol w:w="1982"/>
        <w:gridCol w:w="1281"/>
      </w:tblGrid>
      <w:tr>
        <w:trPr>
          <w:trHeight w:val="230" w:hRule="atLeast"/>
        </w:trPr>
        <w:tc>
          <w:tcPr>
            <w:tcW w:w="4351" w:type="dxa"/>
            <w:vMerge w:val="restart"/>
            <w:shd w:val="clear" w:color="auto" w:fill="20546D"/>
          </w:tcPr>
          <w:p>
            <w:pPr>
              <w:pStyle w:val="TableParagraph"/>
              <w:spacing w:before="100"/>
              <w:ind w:left="1327"/>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2</w:t>
            </w:r>
          </w:p>
        </w:tc>
        <w:tc>
          <w:tcPr>
            <w:tcW w:w="2023" w:type="dxa"/>
            <w:gridSpan w:val="3"/>
            <w:shd w:val="clear" w:color="auto" w:fill="20546D"/>
          </w:tcPr>
          <w:p>
            <w:pPr>
              <w:pStyle w:val="TableParagraph"/>
              <w:spacing w:line="210" w:lineRule="exact"/>
              <w:ind w:left="187"/>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82" w:type="dxa"/>
            <w:vMerge w:val="restart"/>
            <w:shd w:val="clear" w:color="auto" w:fill="20546D"/>
          </w:tcPr>
          <w:p>
            <w:pPr>
              <w:pStyle w:val="TableParagraph"/>
              <w:spacing w:before="100"/>
              <w:ind w:left="487"/>
              <w:rPr>
                <w:b/>
                <w:sz w:val="22"/>
              </w:rPr>
            </w:pPr>
            <w:r>
              <w:rPr>
                <w:b/>
                <w:color w:val="FFFFFF"/>
                <w:spacing w:val="-2"/>
                <w:sz w:val="22"/>
              </w:rPr>
              <w:t>Remarques</w:t>
            </w:r>
          </w:p>
        </w:tc>
        <w:tc>
          <w:tcPr>
            <w:tcW w:w="1281" w:type="dxa"/>
            <w:vMerge w:val="restart"/>
            <w:shd w:val="clear" w:color="auto" w:fill="20546D"/>
          </w:tcPr>
          <w:p>
            <w:pPr>
              <w:pStyle w:val="TableParagraph"/>
              <w:spacing w:line="230" w:lineRule="exact"/>
              <w:ind w:left="238" w:right="220" w:firstLine="67"/>
              <w:rPr>
                <w:b/>
                <w:sz w:val="22"/>
              </w:rPr>
            </w:pPr>
            <w:r>
              <w:rPr>
                <w:b/>
                <w:color w:val="FFFFFF"/>
                <w:spacing w:val="-2"/>
                <w:sz w:val="22"/>
              </w:rPr>
              <w:t>Section </w:t>
            </w:r>
            <w:r>
              <w:rPr>
                <w:b/>
                <w:color w:val="FFFFFF"/>
                <w:spacing w:val="-4"/>
                <w:sz w:val="22"/>
              </w:rPr>
              <w:t>suggérée</w:t>
            </w:r>
          </w:p>
        </w:tc>
      </w:tr>
      <w:tr>
        <w:trPr>
          <w:trHeight w:val="229" w:hRule="atLeast"/>
        </w:trPr>
        <w:tc>
          <w:tcPr>
            <w:tcW w:w="4351" w:type="dxa"/>
            <w:vMerge/>
            <w:tcBorders>
              <w:top w:val="nil"/>
            </w:tcBorders>
            <w:shd w:val="clear" w:color="auto" w:fill="20546D"/>
          </w:tcPr>
          <w:p>
            <w:pPr>
              <w:rPr>
                <w:sz w:val="2"/>
                <w:szCs w:val="2"/>
              </w:rPr>
            </w:pPr>
          </w:p>
        </w:tc>
        <w:tc>
          <w:tcPr>
            <w:tcW w:w="689" w:type="dxa"/>
            <w:shd w:val="clear" w:color="auto" w:fill="20546D"/>
          </w:tcPr>
          <w:p>
            <w:pPr>
              <w:pStyle w:val="TableParagraph"/>
              <w:spacing w:line="210" w:lineRule="exact"/>
              <w:ind w:left="27"/>
              <w:jc w:val="center"/>
              <w:rPr>
                <w:b/>
                <w:sz w:val="22"/>
              </w:rPr>
            </w:pPr>
            <w:r>
              <w:rPr>
                <w:b/>
                <w:color w:val="FFFFFF"/>
                <w:spacing w:val="-10"/>
                <w:sz w:val="22"/>
              </w:rPr>
              <w:t>O</w:t>
            </w:r>
          </w:p>
        </w:tc>
        <w:tc>
          <w:tcPr>
            <w:tcW w:w="624" w:type="dxa"/>
            <w:shd w:val="clear" w:color="auto" w:fill="20546D"/>
          </w:tcPr>
          <w:p>
            <w:pPr>
              <w:pStyle w:val="TableParagraph"/>
              <w:spacing w:line="210" w:lineRule="exact"/>
              <w:ind w:left="30"/>
              <w:jc w:val="center"/>
              <w:rPr>
                <w:b/>
                <w:sz w:val="22"/>
              </w:rPr>
            </w:pPr>
            <w:r>
              <w:rPr>
                <w:b/>
                <w:color w:val="FFFFFF"/>
                <w:spacing w:val="-10"/>
                <w:sz w:val="22"/>
              </w:rPr>
              <w:t>N</w:t>
            </w:r>
          </w:p>
        </w:tc>
        <w:tc>
          <w:tcPr>
            <w:tcW w:w="710" w:type="dxa"/>
            <w:shd w:val="clear" w:color="auto" w:fill="20546D"/>
          </w:tcPr>
          <w:p>
            <w:pPr>
              <w:pStyle w:val="TableParagraph"/>
              <w:spacing w:line="210" w:lineRule="exact"/>
              <w:ind w:left="191"/>
              <w:rPr>
                <w:b/>
                <w:sz w:val="22"/>
              </w:rPr>
            </w:pPr>
            <w:r>
              <w:rPr>
                <w:b/>
                <w:color w:val="FFFFFF"/>
                <w:spacing w:val="-4"/>
                <w:sz w:val="22"/>
              </w:rPr>
              <w:t>S.O.</w:t>
            </w:r>
          </w:p>
        </w:tc>
        <w:tc>
          <w:tcPr>
            <w:tcW w:w="1982" w:type="dxa"/>
            <w:vMerge/>
            <w:tcBorders>
              <w:top w:val="nil"/>
            </w:tcBorders>
            <w:shd w:val="clear" w:color="auto" w:fill="20546D"/>
          </w:tcPr>
          <w:p>
            <w:pPr>
              <w:rPr>
                <w:sz w:val="2"/>
                <w:szCs w:val="2"/>
              </w:rPr>
            </w:pPr>
          </w:p>
        </w:tc>
        <w:tc>
          <w:tcPr>
            <w:tcW w:w="1281" w:type="dxa"/>
            <w:vMerge/>
            <w:tcBorders>
              <w:top w:val="nil"/>
            </w:tcBorders>
            <w:shd w:val="clear" w:color="auto" w:fill="20546D"/>
          </w:tcPr>
          <w:p>
            <w:pPr>
              <w:rPr>
                <w:sz w:val="2"/>
                <w:szCs w:val="2"/>
              </w:rPr>
            </w:pPr>
          </w:p>
        </w:tc>
      </w:tr>
      <w:tr>
        <w:trPr>
          <w:trHeight w:val="352" w:hRule="atLeast"/>
        </w:trPr>
        <w:tc>
          <w:tcPr>
            <w:tcW w:w="9637" w:type="dxa"/>
            <w:gridSpan w:val="6"/>
          </w:tcPr>
          <w:p>
            <w:pPr>
              <w:pStyle w:val="TableParagraph"/>
              <w:spacing w:line="229" w:lineRule="exact"/>
              <w:ind w:left="112"/>
              <w:rPr>
                <w:b/>
                <w:sz w:val="22"/>
              </w:rPr>
            </w:pPr>
            <w:r>
              <w:rPr>
                <w:b/>
                <w:sz w:val="22"/>
              </w:rPr>
              <w:t>2)</w:t>
            </w:r>
            <w:r>
              <w:rPr>
                <w:b/>
                <w:spacing w:val="-14"/>
                <w:sz w:val="22"/>
              </w:rPr>
              <w:t> </w:t>
            </w:r>
            <w:r>
              <w:rPr>
                <w:b/>
                <w:sz w:val="22"/>
              </w:rPr>
              <w:t>Décrire</w:t>
            </w:r>
            <w:r>
              <w:rPr>
                <w:b/>
                <w:spacing w:val="-5"/>
                <w:sz w:val="22"/>
              </w:rPr>
              <w:t> </w:t>
            </w:r>
            <w:r>
              <w:rPr>
                <w:b/>
                <w:sz w:val="22"/>
              </w:rPr>
              <w:t>les</w:t>
            </w:r>
            <w:r>
              <w:rPr>
                <w:b/>
                <w:spacing w:val="-5"/>
                <w:sz w:val="22"/>
              </w:rPr>
              <w:t> </w:t>
            </w:r>
            <w:r>
              <w:rPr>
                <w:b/>
                <w:sz w:val="22"/>
              </w:rPr>
              <w:t>raisons</w:t>
            </w:r>
            <w:r>
              <w:rPr>
                <w:b/>
                <w:spacing w:val="-2"/>
                <w:sz w:val="22"/>
              </w:rPr>
              <w:t> </w:t>
            </w:r>
            <w:r>
              <w:rPr>
                <w:b/>
                <w:sz w:val="22"/>
              </w:rPr>
              <w:t>qui</w:t>
            </w:r>
            <w:r>
              <w:rPr>
                <w:b/>
                <w:spacing w:val="-5"/>
                <w:sz w:val="22"/>
              </w:rPr>
              <w:t> </w:t>
            </w:r>
            <w:r>
              <w:rPr>
                <w:b/>
                <w:sz w:val="22"/>
              </w:rPr>
              <w:t>motivent</w:t>
            </w:r>
            <w:r>
              <w:rPr>
                <w:b/>
                <w:spacing w:val="-5"/>
                <w:sz w:val="22"/>
              </w:rPr>
              <w:t> </w:t>
            </w:r>
            <w:r>
              <w:rPr>
                <w:b/>
                <w:sz w:val="22"/>
              </w:rPr>
              <w:t>l’étude</w:t>
            </w:r>
            <w:r>
              <w:rPr>
                <w:b/>
                <w:spacing w:val="-3"/>
                <w:sz w:val="22"/>
              </w:rPr>
              <w:t> </w:t>
            </w:r>
            <w:r>
              <w:rPr>
                <w:b/>
                <w:sz w:val="22"/>
              </w:rPr>
              <w:t>et</w:t>
            </w:r>
            <w:r>
              <w:rPr>
                <w:b/>
                <w:spacing w:val="-4"/>
                <w:sz w:val="22"/>
              </w:rPr>
              <w:t> </w:t>
            </w:r>
            <w:r>
              <w:rPr>
                <w:b/>
                <w:sz w:val="22"/>
              </w:rPr>
              <w:t>son</w:t>
            </w:r>
            <w:r>
              <w:rPr>
                <w:b/>
                <w:spacing w:val="-4"/>
                <w:sz w:val="22"/>
              </w:rPr>
              <w:t> </w:t>
            </w:r>
            <w:r>
              <w:rPr>
                <w:b/>
                <w:sz w:val="22"/>
              </w:rPr>
              <w:t>importance</w:t>
            </w:r>
            <w:r>
              <w:rPr>
                <w:b/>
                <w:spacing w:val="-4"/>
                <w:sz w:val="22"/>
              </w:rPr>
              <w:t> </w:t>
            </w:r>
            <w:r>
              <w:rPr>
                <w:b/>
                <w:sz w:val="22"/>
              </w:rPr>
              <w:t>pour</w:t>
            </w:r>
            <w:r>
              <w:rPr>
                <w:b/>
                <w:spacing w:val="-3"/>
                <w:sz w:val="22"/>
              </w:rPr>
              <w:t> </w:t>
            </w:r>
            <w:r>
              <w:rPr>
                <w:b/>
                <w:sz w:val="22"/>
              </w:rPr>
              <w:t>les</w:t>
            </w:r>
            <w:r>
              <w:rPr>
                <w:b/>
                <w:spacing w:val="-5"/>
                <w:sz w:val="22"/>
              </w:rPr>
              <w:t> </w:t>
            </w:r>
            <w:r>
              <w:rPr>
                <w:b/>
                <w:sz w:val="22"/>
              </w:rPr>
              <w:t>soins</w:t>
            </w:r>
            <w:r>
              <w:rPr>
                <w:b/>
                <w:spacing w:val="-5"/>
                <w:sz w:val="22"/>
              </w:rPr>
              <w:t> </w:t>
            </w:r>
            <w:r>
              <w:rPr>
                <w:b/>
                <w:spacing w:val="-2"/>
                <w:sz w:val="22"/>
              </w:rPr>
              <w:t>primaires</w:t>
            </w:r>
          </w:p>
        </w:tc>
      </w:tr>
      <w:tr>
        <w:trPr>
          <w:trHeight w:val="585" w:hRule="atLeast"/>
        </w:trPr>
        <w:tc>
          <w:tcPr>
            <w:tcW w:w="4351" w:type="dxa"/>
          </w:tcPr>
          <w:p>
            <w:pPr>
              <w:pStyle w:val="TableParagraph"/>
              <w:ind w:left="112"/>
              <w:rPr>
                <w:sz w:val="22"/>
              </w:rPr>
            </w:pPr>
            <w:r>
              <w:rPr>
                <w:b/>
                <w:sz w:val="22"/>
              </w:rPr>
              <w:t>2a)</w:t>
            </w:r>
            <w:r>
              <w:rPr>
                <w:b/>
                <w:spacing w:val="-3"/>
                <w:sz w:val="22"/>
              </w:rPr>
              <w:t> </w:t>
            </w:r>
            <w:r>
              <w:rPr>
                <w:sz w:val="22"/>
              </w:rPr>
              <w:t>Expliquer</w:t>
            </w:r>
            <w:r>
              <w:rPr>
                <w:spacing w:val="-4"/>
                <w:sz w:val="22"/>
              </w:rPr>
              <w:t> </w:t>
            </w:r>
            <w:r>
              <w:rPr>
                <w:sz w:val="22"/>
              </w:rPr>
              <w:t>le</w:t>
            </w:r>
            <w:r>
              <w:rPr>
                <w:spacing w:val="-3"/>
                <w:sz w:val="22"/>
              </w:rPr>
              <w:t> </w:t>
            </w:r>
            <w:r>
              <w:rPr>
                <w:sz w:val="22"/>
              </w:rPr>
              <w:t>fondement</w:t>
            </w:r>
            <w:r>
              <w:rPr>
                <w:spacing w:val="-6"/>
                <w:sz w:val="22"/>
              </w:rPr>
              <w:t> </w:t>
            </w:r>
            <w:r>
              <w:rPr>
                <w:sz w:val="22"/>
              </w:rPr>
              <w:t>de</w:t>
            </w:r>
            <w:r>
              <w:rPr>
                <w:spacing w:val="-3"/>
                <w:sz w:val="22"/>
              </w:rPr>
              <w:t> </w:t>
            </w:r>
            <w:r>
              <w:rPr>
                <w:sz w:val="22"/>
              </w:rPr>
              <w:t>la</w:t>
            </w:r>
            <w:r>
              <w:rPr>
                <w:spacing w:val="-4"/>
                <w:sz w:val="22"/>
              </w:rPr>
              <w:t> </w:t>
            </w:r>
            <w:r>
              <w:rPr>
                <w:sz w:val="22"/>
              </w:rPr>
              <w:t>question</w:t>
            </w:r>
            <w:r>
              <w:rPr>
                <w:spacing w:val="-5"/>
                <w:sz w:val="22"/>
              </w:rPr>
              <w:t> </w:t>
            </w:r>
            <w:r>
              <w:rPr>
                <w:sz w:val="22"/>
              </w:rPr>
              <w:t>de recherche</w:t>
            </w:r>
            <w:r>
              <w:rPr>
                <w:spacing w:val="-4"/>
                <w:sz w:val="22"/>
              </w:rPr>
              <w:t> </w:t>
            </w:r>
            <w:r>
              <w:rPr>
                <w:sz w:val="22"/>
              </w:rPr>
              <w:t>et</w:t>
            </w:r>
            <w:r>
              <w:rPr>
                <w:spacing w:val="-4"/>
                <w:sz w:val="22"/>
              </w:rPr>
              <w:t> </w:t>
            </w:r>
            <w:r>
              <w:rPr>
                <w:sz w:val="22"/>
              </w:rPr>
              <w:t>son</w:t>
            </w:r>
            <w:r>
              <w:rPr>
                <w:spacing w:val="-5"/>
                <w:sz w:val="22"/>
              </w:rPr>
              <w:t> </w:t>
            </w:r>
            <w:r>
              <w:rPr>
                <w:sz w:val="22"/>
              </w:rPr>
              <w:t>lien</w:t>
            </w:r>
            <w:r>
              <w:rPr>
                <w:spacing w:val="-2"/>
                <w:sz w:val="22"/>
              </w:rPr>
              <w:t> </w:t>
            </w:r>
            <w:r>
              <w:rPr>
                <w:sz w:val="22"/>
              </w:rPr>
              <w:t>avec</w:t>
            </w:r>
            <w:r>
              <w:rPr>
                <w:spacing w:val="-4"/>
                <w:sz w:val="22"/>
              </w:rPr>
              <w:t> </w:t>
            </w:r>
            <w:r>
              <w:rPr>
                <w:sz w:val="22"/>
              </w:rPr>
              <w:t>les</w:t>
            </w:r>
            <w:r>
              <w:rPr>
                <w:spacing w:val="-2"/>
                <w:sz w:val="22"/>
              </w:rPr>
              <w:t> </w:t>
            </w:r>
            <w:r>
              <w:rPr>
                <w:sz w:val="22"/>
              </w:rPr>
              <w:t>soins</w:t>
            </w:r>
            <w:r>
              <w:rPr>
                <w:spacing w:val="-1"/>
                <w:sz w:val="22"/>
              </w:rPr>
              <w:t> </w:t>
            </w:r>
            <w:r>
              <w:rPr>
                <w:spacing w:val="-2"/>
                <w:sz w:val="22"/>
              </w:rPr>
              <w:t>primaires</w:t>
            </w:r>
          </w:p>
        </w:tc>
        <w:tc>
          <w:tcPr>
            <w:tcW w:w="689" w:type="dxa"/>
          </w:tcPr>
          <w:p>
            <w:pPr>
              <w:pStyle w:val="TableParagraph"/>
              <w:rPr>
                <w:rFonts w:ascii="Times New Roman"/>
                <w:sz w:val="22"/>
              </w:rPr>
            </w:pPr>
          </w:p>
        </w:tc>
        <w:tc>
          <w:tcPr>
            <w:tcW w:w="624"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81" w:type="dxa"/>
          </w:tcPr>
          <w:p>
            <w:pPr>
              <w:pStyle w:val="TableParagraph"/>
              <w:spacing w:before="229"/>
              <w:ind w:left="13"/>
              <w:jc w:val="center"/>
              <w:rPr>
                <w:sz w:val="22"/>
              </w:rPr>
            </w:pPr>
            <w:r>
              <w:rPr>
                <w:spacing w:val="-2"/>
                <w:sz w:val="22"/>
              </w:rPr>
              <w:t>Introduction</w:t>
            </w:r>
          </w:p>
        </w:tc>
      </w:tr>
      <w:tr>
        <w:trPr>
          <w:trHeight w:val="810" w:hRule="atLeast"/>
        </w:trPr>
        <w:tc>
          <w:tcPr>
            <w:tcW w:w="4351" w:type="dxa"/>
          </w:tcPr>
          <w:p>
            <w:pPr>
              <w:pStyle w:val="TableParagraph"/>
              <w:spacing w:line="265" w:lineRule="exact"/>
              <w:ind w:left="112"/>
              <w:rPr>
                <w:sz w:val="22"/>
              </w:rPr>
            </w:pPr>
            <w:r>
              <w:rPr>
                <w:b/>
                <w:sz w:val="22"/>
              </w:rPr>
              <w:t>2b)</w:t>
            </w:r>
            <w:r>
              <w:rPr>
                <w:b/>
                <w:spacing w:val="-8"/>
                <w:sz w:val="22"/>
              </w:rPr>
              <w:t> </w:t>
            </w:r>
            <w:r>
              <w:rPr>
                <w:sz w:val="22"/>
              </w:rPr>
              <w:t>Décrire</w:t>
            </w:r>
            <w:r>
              <w:rPr>
                <w:spacing w:val="-3"/>
                <w:sz w:val="22"/>
              </w:rPr>
              <w:t> </w:t>
            </w:r>
            <w:r>
              <w:rPr>
                <w:sz w:val="22"/>
              </w:rPr>
              <w:t>l’importance</w:t>
            </w:r>
            <w:r>
              <w:rPr>
                <w:spacing w:val="-6"/>
                <w:sz w:val="22"/>
              </w:rPr>
              <w:t> </w:t>
            </w:r>
            <w:r>
              <w:rPr>
                <w:sz w:val="22"/>
              </w:rPr>
              <w:t>ou</w:t>
            </w:r>
            <w:r>
              <w:rPr>
                <w:spacing w:val="-5"/>
                <w:sz w:val="22"/>
              </w:rPr>
              <w:t> </w:t>
            </w:r>
            <w:r>
              <w:rPr>
                <w:sz w:val="22"/>
              </w:rPr>
              <w:t>la</w:t>
            </w:r>
            <w:r>
              <w:rPr>
                <w:spacing w:val="-4"/>
                <w:sz w:val="22"/>
              </w:rPr>
              <w:t> </w:t>
            </w:r>
            <w:r>
              <w:rPr>
                <w:sz w:val="22"/>
              </w:rPr>
              <w:t>pertinence</w:t>
            </w:r>
            <w:r>
              <w:rPr>
                <w:spacing w:val="-3"/>
                <w:sz w:val="22"/>
              </w:rPr>
              <w:t> </w:t>
            </w:r>
            <w:r>
              <w:rPr>
                <w:spacing w:val="-5"/>
                <w:sz w:val="22"/>
              </w:rPr>
              <w:t>du</w:t>
            </w:r>
          </w:p>
          <w:p>
            <w:pPr>
              <w:pStyle w:val="TableParagraph"/>
              <w:spacing w:line="232" w:lineRule="auto" w:before="4"/>
              <w:ind w:left="112" w:right="821" w:hanging="1"/>
              <w:rPr>
                <w:sz w:val="22"/>
              </w:rPr>
            </w:pPr>
            <w:r>
              <w:rPr>
                <w:sz w:val="22"/>
              </w:rPr>
              <w:t>sujet</w:t>
            </w:r>
            <w:r>
              <w:rPr>
                <w:spacing w:val="-6"/>
                <w:sz w:val="22"/>
              </w:rPr>
              <w:t> </w:t>
            </w:r>
            <w:r>
              <w:rPr>
                <w:sz w:val="22"/>
              </w:rPr>
              <w:t>à</w:t>
            </w:r>
            <w:r>
              <w:rPr>
                <w:spacing w:val="-7"/>
                <w:sz w:val="22"/>
              </w:rPr>
              <w:t> </w:t>
            </w:r>
            <w:r>
              <w:rPr>
                <w:sz w:val="22"/>
              </w:rPr>
              <w:t>l’étude</w:t>
            </w:r>
            <w:r>
              <w:rPr>
                <w:spacing w:val="-6"/>
                <w:sz w:val="22"/>
              </w:rPr>
              <w:t> </w:t>
            </w:r>
            <w:r>
              <w:rPr>
                <w:sz w:val="22"/>
              </w:rPr>
              <w:t>dans</w:t>
            </w:r>
            <w:r>
              <w:rPr>
                <w:spacing w:val="-9"/>
                <w:sz w:val="22"/>
              </w:rPr>
              <w:t> </w:t>
            </w:r>
            <w:r>
              <w:rPr>
                <w:sz w:val="22"/>
              </w:rPr>
              <w:t>le</w:t>
            </w:r>
            <w:r>
              <w:rPr>
                <w:spacing w:val="-9"/>
                <w:sz w:val="22"/>
              </w:rPr>
              <w:t> </w:t>
            </w:r>
            <w:r>
              <w:rPr>
                <w:sz w:val="22"/>
              </w:rPr>
              <w:t>milieu</w:t>
            </w:r>
            <w:r>
              <w:rPr>
                <w:spacing w:val="-8"/>
                <w:sz w:val="22"/>
              </w:rPr>
              <w:t> </w:t>
            </w:r>
            <w:r>
              <w:rPr>
                <w:sz w:val="22"/>
              </w:rPr>
              <w:t>des</w:t>
            </w:r>
            <w:r>
              <w:rPr>
                <w:spacing w:val="-11"/>
                <w:sz w:val="22"/>
              </w:rPr>
              <w:t> </w:t>
            </w:r>
            <w:r>
              <w:rPr>
                <w:sz w:val="22"/>
              </w:rPr>
              <w:t>soins </w:t>
            </w:r>
            <w:r>
              <w:rPr>
                <w:spacing w:val="-2"/>
                <w:sz w:val="22"/>
              </w:rPr>
              <w:t>primaires</w:t>
            </w:r>
          </w:p>
        </w:tc>
        <w:tc>
          <w:tcPr>
            <w:tcW w:w="689" w:type="dxa"/>
          </w:tcPr>
          <w:p>
            <w:pPr>
              <w:pStyle w:val="TableParagraph"/>
              <w:rPr>
                <w:rFonts w:ascii="Times New Roman"/>
                <w:sz w:val="22"/>
              </w:rPr>
            </w:pPr>
          </w:p>
        </w:tc>
        <w:tc>
          <w:tcPr>
            <w:tcW w:w="624"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81" w:type="dxa"/>
          </w:tcPr>
          <w:p>
            <w:pPr>
              <w:pStyle w:val="TableParagraph"/>
              <w:spacing w:before="224"/>
              <w:ind w:left="13"/>
              <w:jc w:val="center"/>
              <w:rPr>
                <w:sz w:val="22"/>
              </w:rPr>
            </w:pPr>
            <w:r>
              <w:rPr>
                <w:spacing w:val="-2"/>
                <w:sz w:val="22"/>
              </w:rPr>
              <w:t>Introduction</w:t>
            </w:r>
          </w:p>
        </w:tc>
      </w:tr>
      <w:tr>
        <w:trPr>
          <w:trHeight w:val="1154" w:hRule="atLeast"/>
        </w:trPr>
        <w:tc>
          <w:tcPr>
            <w:tcW w:w="4351" w:type="dxa"/>
          </w:tcPr>
          <w:p>
            <w:pPr>
              <w:pStyle w:val="TableParagraph"/>
              <w:ind w:left="112" w:right="296"/>
              <w:rPr>
                <w:sz w:val="22"/>
              </w:rPr>
            </w:pPr>
            <w:r>
              <w:rPr>
                <w:b/>
                <w:sz w:val="22"/>
              </w:rPr>
              <w:t>2c)</w:t>
            </w:r>
            <w:r>
              <w:rPr>
                <w:b/>
                <w:spacing w:val="-4"/>
                <w:sz w:val="22"/>
              </w:rPr>
              <w:t> </w:t>
            </w:r>
            <w:r>
              <w:rPr>
                <w:sz w:val="22"/>
              </w:rPr>
              <w:t>Indiquer</w:t>
            </w:r>
            <w:r>
              <w:rPr>
                <w:spacing w:val="-5"/>
                <w:sz w:val="22"/>
              </w:rPr>
              <w:t> </w:t>
            </w:r>
            <w:r>
              <w:rPr>
                <w:sz w:val="22"/>
              </w:rPr>
              <w:t>toute</w:t>
            </w:r>
            <w:r>
              <w:rPr>
                <w:spacing w:val="-7"/>
                <w:sz w:val="22"/>
              </w:rPr>
              <w:t> </w:t>
            </w:r>
            <w:r>
              <w:rPr>
                <w:sz w:val="22"/>
              </w:rPr>
              <w:t>théorie,</w:t>
            </w:r>
            <w:r>
              <w:rPr>
                <w:spacing w:val="-7"/>
                <w:sz w:val="22"/>
              </w:rPr>
              <w:t> </w:t>
            </w:r>
            <w:r>
              <w:rPr>
                <w:sz w:val="22"/>
              </w:rPr>
              <w:t>tout</w:t>
            </w:r>
            <w:r>
              <w:rPr>
                <w:spacing w:val="-7"/>
                <w:sz w:val="22"/>
              </w:rPr>
              <w:t> </w:t>
            </w:r>
            <w:r>
              <w:rPr>
                <w:sz w:val="22"/>
              </w:rPr>
              <w:t>modèle</w:t>
            </w:r>
            <w:r>
              <w:rPr>
                <w:spacing w:val="-7"/>
                <w:sz w:val="22"/>
              </w:rPr>
              <w:t> </w:t>
            </w:r>
            <w:r>
              <w:rPr>
                <w:sz w:val="22"/>
              </w:rPr>
              <w:t>ou cadre utilisé, et expliquer en quoi ceux-ci conviennent à la question de recherche dans les soins primaires</w:t>
            </w:r>
          </w:p>
        </w:tc>
        <w:tc>
          <w:tcPr>
            <w:tcW w:w="689" w:type="dxa"/>
          </w:tcPr>
          <w:p>
            <w:pPr>
              <w:pStyle w:val="TableParagraph"/>
              <w:rPr>
                <w:rFonts w:ascii="Times New Roman"/>
                <w:sz w:val="22"/>
              </w:rPr>
            </w:pPr>
          </w:p>
        </w:tc>
        <w:tc>
          <w:tcPr>
            <w:tcW w:w="624"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81" w:type="dxa"/>
          </w:tcPr>
          <w:p>
            <w:pPr>
              <w:pStyle w:val="TableParagraph"/>
              <w:spacing w:before="229"/>
              <w:ind w:left="13"/>
              <w:jc w:val="center"/>
              <w:rPr>
                <w:sz w:val="22"/>
              </w:rPr>
            </w:pPr>
            <w:r>
              <w:rPr>
                <w:spacing w:val="-2"/>
                <w:sz w:val="22"/>
              </w:rPr>
              <w:t>Introduction</w:t>
            </w:r>
          </w:p>
        </w:tc>
      </w:tr>
    </w:tbl>
    <w:p>
      <w:pPr>
        <w:pStyle w:val="BodyText"/>
        <w:spacing w:before="36"/>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4"/>
        <w:gridCol w:w="756"/>
        <w:gridCol w:w="566"/>
        <w:gridCol w:w="710"/>
        <w:gridCol w:w="1874"/>
        <w:gridCol w:w="1392"/>
      </w:tblGrid>
      <w:tr>
        <w:trPr>
          <w:trHeight w:val="229" w:hRule="atLeast"/>
        </w:trPr>
        <w:tc>
          <w:tcPr>
            <w:tcW w:w="4344" w:type="dxa"/>
            <w:vMerge w:val="restart"/>
            <w:shd w:val="clear" w:color="auto" w:fill="20546D"/>
          </w:tcPr>
          <w:p>
            <w:pPr>
              <w:pStyle w:val="TableParagraph"/>
              <w:spacing w:before="100"/>
              <w:ind w:left="1327"/>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3</w:t>
            </w:r>
          </w:p>
        </w:tc>
        <w:tc>
          <w:tcPr>
            <w:tcW w:w="2032" w:type="dxa"/>
            <w:gridSpan w:val="3"/>
            <w:shd w:val="clear" w:color="auto" w:fill="20546D"/>
          </w:tcPr>
          <w:p>
            <w:pPr>
              <w:pStyle w:val="TableParagraph"/>
              <w:spacing w:line="210" w:lineRule="exact"/>
              <w:ind w:left="191"/>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874" w:type="dxa"/>
            <w:vMerge w:val="restart"/>
            <w:shd w:val="clear" w:color="auto" w:fill="20546D"/>
          </w:tcPr>
          <w:p>
            <w:pPr>
              <w:pStyle w:val="TableParagraph"/>
              <w:spacing w:before="100"/>
              <w:ind w:left="430"/>
              <w:rPr>
                <w:b/>
                <w:sz w:val="22"/>
              </w:rPr>
            </w:pPr>
            <w:r>
              <w:rPr>
                <w:b/>
                <w:color w:val="FFFFFF"/>
                <w:spacing w:val="-2"/>
                <w:sz w:val="22"/>
              </w:rPr>
              <w:t>Remarques</w:t>
            </w:r>
          </w:p>
        </w:tc>
        <w:tc>
          <w:tcPr>
            <w:tcW w:w="1392" w:type="dxa"/>
            <w:vMerge w:val="restart"/>
            <w:shd w:val="clear" w:color="auto" w:fill="20546D"/>
          </w:tcPr>
          <w:p>
            <w:pPr>
              <w:pStyle w:val="TableParagraph"/>
              <w:spacing w:line="230" w:lineRule="exact"/>
              <w:ind w:left="236" w:right="333" w:firstLine="74"/>
              <w:rPr>
                <w:b/>
                <w:sz w:val="22"/>
              </w:rPr>
            </w:pPr>
            <w:r>
              <w:rPr>
                <w:b/>
                <w:color w:val="FFFFFF"/>
                <w:spacing w:val="-2"/>
                <w:sz w:val="22"/>
              </w:rPr>
              <w:t>Section </w:t>
            </w:r>
            <w:r>
              <w:rPr>
                <w:b/>
                <w:color w:val="FFFFFF"/>
                <w:spacing w:val="-4"/>
                <w:sz w:val="22"/>
              </w:rPr>
              <w:t>suggérée</w:t>
            </w:r>
          </w:p>
        </w:tc>
      </w:tr>
      <w:tr>
        <w:trPr>
          <w:trHeight w:val="230" w:hRule="atLeast"/>
        </w:trPr>
        <w:tc>
          <w:tcPr>
            <w:tcW w:w="4344" w:type="dxa"/>
            <w:vMerge/>
            <w:tcBorders>
              <w:top w:val="nil"/>
            </w:tcBorders>
            <w:shd w:val="clear" w:color="auto" w:fill="20546D"/>
          </w:tcPr>
          <w:p>
            <w:pPr>
              <w:rPr>
                <w:sz w:val="2"/>
                <w:szCs w:val="2"/>
              </w:rPr>
            </w:pPr>
          </w:p>
        </w:tc>
        <w:tc>
          <w:tcPr>
            <w:tcW w:w="756" w:type="dxa"/>
            <w:shd w:val="clear" w:color="auto" w:fill="20546D"/>
          </w:tcPr>
          <w:p>
            <w:pPr>
              <w:pStyle w:val="TableParagraph"/>
              <w:spacing w:line="210" w:lineRule="exact"/>
              <w:ind w:left="26"/>
              <w:jc w:val="center"/>
              <w:rPr>
                <w:b/>
                <w:sz w:val="22"/>
              </w:rPr>
            </w:pPr>
            <w:r>
              <w:rPr>
                <w:b/>
                <w:color w:val="FFFFFF"/>
                <w:spacing w:val="-10"/>
                <w:sz w:val="22"/>
              </w:rPr>
              <w:t>O</w:t>
            </w:r>
          </w:p>
        </w:tc>
        <w:tc>
          <w:tcPr>
            <w:tcW w:w="566" w:type="dxa"/>
            <w:shd w:val="clear" w:color="auto" w:fill="20546D"/>
          </w:tcPr>
          <w:p>
            <w:pPr>
              <w:pStyle w:val="TableParagraph"/>
              <w:spacing w:line="210" w:lineRule="exact"/>
              <w:ind w:left="35"/>
              <w:jc w:val="center"/>
              <w:rPr>
                <w:b/>
                <w:sz w:val="22"/>
              </w:rPr>
            </w:pPr>
            <w:r>
              <w:rPr>
                <w:b/>
                <w:color w:val="FFFFFF"/>
                <w:spacing w:val="-10"/>
                <w:sz w:val="22"/>
              </w:rPr>
              <w:t>N</w:t>
            </w:r>
          </w:p>
        </w:tc>
        <w:tc>
          <w:tcPr>
            <w:tcW w:w="710" w:type="dxa"/>
            <w:shd w:val="clear" w:color="auto" w:fill="20546D"/>
          </w:tcPr>
          <w:p>
            <w:pPr>
              <w:pStyle w:val="TableParagraph"/>
              <w:spacing w:line="210" w:lineRule="exact"/>
              <w:ind w:left="187"/>
              <w:rPr>
                <w:b/>
                <w:sz w:val="22"/>
              </w:rPr>
            </w:pPr>
            <w:r>
              <w:rPr>
                <w:b/>
                <w:color w:val="FFFFFF"/>
                <w:spacing w:val="-4"/>
                <w:sz w:val="22"/>
              </w:rPr>
              <w:t>S.O.</w:t>
            </w:r>
          </w:p>
        </w:tc>
        <w:tc>
          <w:tcPr>
            <w:tcW w:w="1874" w:type="dxa"/>
            <w:vMerge/>
            <w:tcBorders>
              <w:top w:val="nil"/>
            </w:tcBorders>
            <w:shd w:val="clear" w:color="auto" w:fill="20546D"/>
          </w:tcPr>
          <w:p>
            <w:pPr>
              <w:rPr>
                <w:sz w:val="2"/>
                <w:szCs w:val="2"/>
              </w:rPr>
            </w:pPr>
          </w:p>
        </w:tc>
        <w:tc>
          <w:tcPr>
            <w:tcW w:w="1392" w:type="dxa"/>
            <w:vMerge/>
            <w:tcBorders>
              <w:top w:val="nil"/>
            </w:tcBorders>
            <w:shd w:val="clear" w:color="auto" w:fill="20546D"/>
          </w:tcPr>
          <w:p>
            <w:pPr>
              <w:rPr>
                <w:sz w:val="2"/>
                <w:szCs w:val="2"/>
              </w:rPr>
            </w:pPr>
          </w:p>
        </w:tc>
      </w:tr>
      <w:tr>
        <w:trPr>
          <w:trHeight w:val="515" w:hRule="atLeast"/>
        </w:trPr>
        <w:tc>
          <w:tcPr>
            <w:tcW w:w="9642" w:type="dxa"/>
            <w:gridSpan w:val="6"/>
          </w:tcPr>
          <w:p>
            <w:pPr>
              <w:pStyle w:val="TableParagraph"/>
              <w:spacing w:line="189" w:lineRule="auto" w:before="4"/>
              <w:ind w:left="112" w:right="770"/>
              <w:rPr>
                <w:b/>
                <w:sz w:val="22"/>
              </w:rPr>
            </w:pPr>
            <w:r>
              <w:rPr>
                <w:b/>
                <w:sz w:val="22"/>
              </w:rPr>
              <w:t>3)</w:t>
            </w:r>
            <w:r>
              <w:rPr>
                <w:b/>
                <w:spacing w:val="-11"/>
                <w:sz w:val="22"/>
              </w:rPr>
              <w:t> </w:t>
            </w:r>
            <w:r>
              <w:rPr>
                <w:b/>
                <w:sz w:val="22"/>
              </w:rPr>
              <w:t>Décrire</w:t>
            </w:r>
            <w:r>
              <w:rPr>
                <w:b/>
                <w:spacing w:val="-5"/>
                <w:sz w:val="22"/>
              </w:rPr>
              <w:t> </w:t>
            </w:r>
            <w:r>
              <w:rPr>
                <w:b/>
                <w:sz w:val="22"/>
              </w:rPr>
              <w:t>l’expérience</w:t>
            </w:r>
            <w:r>
              <w:rPr>
                <w:b/>
                <w:spacing w:val="-3"/>
                <w:sz w:val="22"/>
              </w:rPr>
              <w:t> </w:t>
            </w:r>
            <w:r>
              <w:rPr>
                <w:b/>
                <w:sz w:val="22"/>
              </w:rPr>
              <w:t>de</w:t>
            </w:r>
            <w:r>
              <w:rPr>
                <w:b/>
                <w:spacing w:val="-3"/>
                <w:sz w:val="22"/>
              </w:rPr>
              <w:t> </w:t>
            </w:r>
            <w:r>
              <w:rPr>
                <w:b/>
                <w:sz w:val="22"/>
              </w:rPr>
              <w:t>l’équipe</w:t>
            </w:r>
            <w:r>
              <w:rPr>
                <w:b/>
                <w:spacing w:val="-3"/>
                <w:sz w:val="22"/>
              </w:rPr>
              <w:t> </w:t>
            </w:r>
            <w:r>
              <w:rPr>
                <w:b/>
                <w:sz w:val="22"/>
              </w:rPr>
              <w:t>de</w:t>
            </w:r>
            <w:r>
              <w:rPr>
                <w:b/>
                <w:spacing w:val="-3"/>
                <w:sz w:val="22"/>
              </w:rPr>
              <w:t> </w:t>
            </w:r>
            <w:r>
              <w:rPr>
                <w:b/>
                <w:sz w:val="22"/>
              </w:rPr>
              <w:t>recherche</w:t>
            </w:r>
            <w:r>
              <w:rPr>
                <w:b/>
                <w:spacing w:val="-2"/>
                <w:sz w:val="22"/>
              </w:rPr>
              <w:t> </w:t>
            </w:r>
            <w:r>
              <w:rPr>
                <w:b/>
                <w:sz w:val="22"/>
              </w:rPr>
              <w:t>en</w:t>
            </w:r>
            <w:r>
              <w:rPr>
                <w:b/>
                <w:spacing w:val="-3"/>
                <w:sz w:val="22"/>
              </w:rPr>
              <w:t> </w:t>
            </w:r>
            <w:r>
              <w:rPr>
                <w:b/>
                <w:sz w:val="22"/>
              </w:rPr>
              <w:t>soins</w:t>
            </w:r>
            <w:r>
              <w:rPr>
                <w:b/>
                <w:spacing w:val="-1"/>
                <w:sz w:val="22"/>
              </w:rPr>
              <w:t> </w:t>
            </w:r>
            <w:r>
              <w:rPr>
                <w:b/>
                <w:sz w:val="22"/>
              </w:rPr>
              <w:t>primaires</w:t>
            </w:r>
            <w:r>
              <w:rPr>
                <w:b/>
                <w:spacing w:val="-1"/>
                <w:sz w:val="22"/>
              </w:rPr>
              <w:t> </w:t>
            </w:r>
            <w:r>
              <w:rPr>
                <w:b/>
                <w:sz w:val="22"/>
              </w:rPr>
              <w:t>et</w:t>
            </w:r>
            <w:r>
              <w:rPr>
                <w:b/>
                <w:spacing w:val="-4"/>
                <w:sz w:val="22"/>
              </w:rPr>
              <w:t> </w:t>
            </w:r>
            <w:r>
              <w:rPr>
                <w:b/>
                <w:sz w:val="22"/>
              </w:rPr>
              <w:t>la</w:t>
            </w:r>
            <w:r>
              <w:rPr>
                <w:b/>
                <w:spacing w:val="-5"/>
                <w:sz w:val="22"/>
              </w:rPr>
              <w:t> </w:t>
            </w:r>
            <w:r>
              <w:rPr>
                <w:b/>
                <w:sz w:val="22"/>
              </w:rPr>
              <w:t>collaboration</w:t>
            </w:r>
            <w:r>
              <w:rPr>
                <w:b/>
                <w:spacing w:val="-3"/>
                <w:sz w:val="22"/>
              </w:rPr>
              <w:t> </w:t>
            </w:r>
            <w:r>
              <w:rPr>
                <w:b/>
                <w:sz w:val="22"/>
              </w:rPr>
              <w:t>de</w:t>
            </w:r>
            <w:r>
              <w:rPr>
                <w:b/>
                <w:spacing w:val="-3"/>
                <w:sz w:val="22"/>
              </w:rPr>
              <w:t> </w:t>
            </w:r>
            <w:r>
              <w:rPr>
                <w:b/>
                <w:sz w:val="22"/>
              </w:rPr>
              <w:t>parties prenantes dans ce secteur</w:t>
            </w:r>
          </w:p>
        </w:tc>
      </w:tr>
      <w:tr>
        <w:trPr>
          <w:trHeight w:val="801" w:hRule="atLeast"/>
        </w:trPr>
        <w:tc>
          <w:tcPr>
            <w:tcW w:w="4344" w:type="dxa"/>
          </w:tcPr>
          <w:p>
            <w:pPr>
              <w:pStyle w:val="TableParagraph"/>
              <w:spacing w:line="204" w:lineRule="auto" w:before="6"/>
              <w:ind w:left="112" w:right="141"/>
              <w:rPr>
                <w:sz w:val="22"/>
              </w:rPr>
            </w:pPr>
            <w:r>
              <w:rPr>
                <w:b/>
                <w:sz w:val="22"/>
              </w:rPr>
              <w:t>3a) </w:t>
            </w:r>
            <w:r>
              <w:rPr>
                <w:sz w:val="22"/>
              </w:rPr>
              <w:t>Décrire l’expertise et l’expérience de l’équipe</w:t>
            </w:r>
            <w:r>
              <w:rPr>
                <w:spacing w:val="-5"/>
                <w:sz w:val="22"/>
              </w:rPr>
              <w:t> </w:t>
            </w:r>
            <w:r>
              <w:rPr>
                <w:sz w:val="22"/>
              </w:rPr>
              <w:t>de</w:t>
            </w:r>
            <w:r>
              <w:rPr>
                <w:spacing w:val="-5"/>
                <w:sz w:val="22"/>
              </w:rPr>
              <w:t> </w:t>
            </w:r>
            <w:r>
              <w:rPr>
                <w:sz w:val="22"/>
              </w:rPr>
              <w:t>recherche</w:t>
            </w:r>
            <w:r>
              <w:rPr>
                <w:spacing w:val="-8"/>
                <w:sz w:val="22"/>
              </w:rPr>
              <w:t> </w:t>
            </w:r>
            <w:r>
              <w:rPr>
                <w:sz w:val="22"/>
              </w:rPr>
              <w:t>dans</w:t>
            </w:r>
            <w:r>
              <w:rPr>
                <w:spacing w:val="-8"/>
                <w:sz w:val="22"/>
              </w:rPr>
              <w:t> </w:t>
            </w:r>
            <w:r>
              <w:rPr>
                <w:sz w:val="22"/>
              </w:rPr>
              <w:t>la</w:t>
            </w:r>
            <w:r>
              <w:rPr>
                <w:spacing w:val="-6"/>
                <w:sz w:val="22"/>
              </w:rPr>
              <w:t> </w:t>
            </w:r>
            <w:r>
              <w:rPr>
                <w:sz w:val="22"/>
              </w:rPr>
              <w:t>pratique</w:t>
            </w:r>
            <w:r>
              <w:rPr>
                <w:spacing w:val="-8"/>
                <w:sz w:val="22"/>
              </w:rPr>
              <w:t> </w:t>
            </w:r>
            <w:r>
              <w:rPr>
                <w:sz w:val="22"/>
              </w:rPr>
              <w:t>et/ou la recherche en soins primaires</w:t>
            </w:r>
          </w:p>
        </w:tc>
        <w:tc>
          <w:tcPr>
            <w:tcW w:w="756"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4" w:type="dxa"/>
          </w:tcPr>
          <w:p>
            <w:pPr>
              <w:pStyle w:val="TableParagraph"/>
              <w:rPr>
                <w:rFonts w:ascii="Times New Roman"/>
                <w:sz w:val="22"/>
              </w:rPr>
            </w:pPr>
          </w:p>
        </w:tc>
        <w:tc>
          <w:tcPr>
            <w:tcW w:w="1392" w:type="dxa"/>
          </w:tcPr>
          <w:p>
            <w:pPr>
              <w:pStyle w:val="TableParagraph"/>
              <w:spacing w:before="229"/>
              <w:ind w:left="13" w:right="2"/>
              <w:jc w:val="center"/>
              <w:rPr>
                <w:sz w:val="22"/>
              </w:rPr>
            </w:pPr>
            <w:r>
              <w:rPr>
                <w:spacing w:val="-2"/>
                <w:sz w:val="22"/>
              </w:rPr>
              <w:t>Méthodologie</w:t>
            </w:r>
          </w:p>
        </w:tc>
      </w:tr>
      <w:tr>
        <w:trPr>
          <w:trHeight w:val="1242" w:hRule="atLeast"/>
        </w:trPr>
        <w:tc>
          <w:tcPr>
            <w:tcW w:w="4344" w:type="dxa"/>
          </w:tcPr>
          <w:p>
            <w:pPr>
              <w:pStyle w:val="TableParagraph"/>
              <w:spacing w:line="206" w:lineRule="auto" w:before="4"/>
              <w:ind w:left="112" w:right="141"/>
              <w:rPr>
                <w:sz w:val="22"/>
              </w:rPr>
            </w:pPr>
            <w:r>
              <w:rPr>
                <w:b/>
                <w:sz w:val="22"/>
              </w:rPr>
              <w:t>3b)</w:t>
            </w:r>
            <w:r>
              <w:rPr>
                <w:b/>
                <w:spacing w:val="-7"/>
                <w:sz w:val="22"/>
              </w:rPr>
              <w:t> </w:t>
            </w:r>
            <w:r>
              <w:rPr>
                <w:sz w:val="22"/>
              </w:rPr>
              <w:t>Décrire</w:t>
            </w:r>
            <w:r>
              <w:rPr>
                <w:spacing w:val="-5"/>
                <w:sz w:val="22"/>
              </w:rPr>
              <w:t> </w:t>
            </w:r>
            <w:r>
              <w:rPr>
                <w:sz w:val="22"/>
              </w:rPr>
              <w:t>dans</w:t>
            </w:r>
            <w:r>
              <w:rPr>
                <w:spacing w:val="-6"/>
                <w:sz w:val="22"/>
              </w:rPr>
              <w:t> </w:t>
            </w:r>
            <w:r>
              <w:rPr>
                <w:sz w:val="22"/>
              </w:rPr>
              <w:t>quelle</w:t>
            </w:r>
            <w:r>
              <w:rPr>
                <w:spacing w:val="-8"/>
                <w:sz w:val="22"/>
              </w:rPr>
              <w:t> </w:t>
            </w:r>
            <w:r>
              <w:rPr>
                <w:sz w:val="22"/>
              </w:rPr>
              <w:t>mesure</w:t>
            </w:r>
            <w:r>
              <w:rPr>
                <w:spacing w:val="-5"/>
                <w:sz w:val="22"/>
              </w:rPr>
              <w:t> </w:t>
            </w:r>
            <w:r>
              <w:rPr>
                <w:sz w:val="22"/>
              </w:rPr>
              <w:t>des</w:t>
            </w:r>
            <w:r>
              <w:rPr>
                <w:spacing w:val="-6"/>
                <w:sz w:val="22"/>
              </w:rPr>
              <w:t> </w:t>
            </w:r>
            <w:r>
              <w:rPr>
                <w:sz w:val="22"/>
              </w:rPr>
              <w:t>patients, des praticiens, des membres de la communauté ou d’autres parties prenantes dans le secteur des soins primaires ont été impliqués dans le processus de recherche</w:t>
            </w:r>
          </w:p>
        </w:tc>
        <w:tc>
          <w:tcPr>
            <w:tcW w:w="756"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4" w:type="dxa"/>
          </w:tcPr>
          <w:p>
            <w:pPr>
              <w:pStyle w:val="TableParagraph"/>
              <w:rPr>
                <w:rFonts w:ascii="Times New Roman"/>
                <w:sz w:val="22"/>
              </w:rPr>
            </w:pPr>
          </w:p>
        </w:tc>
        <w:tc>
          <w:tcPr>
            <w:tcW w:w="1392" w:type="dxa"/>
          </w:tcPr>
          <w:p>
            <w:pPr>
              <w:pStyle w:val="TableParagraph"/>
              <w:spacing w:before="215"/>
              <w:rPr>
                <w:sz w:val="22"/>
              </w:rPr>
            </w:pPr>
          </w:p>
          <w:p>
            <w:pPr>
              <w:pStyle w:val="TableParagraph"/>
              <w:ind w:left="13"/>
              <w:jc w:val="center"/>
              <w:rPr>
                <w:sz w:val="22"/>
              </w:rPr>
            </w:pPr>
            <w:r>
              <w:rPr>
                <w:spacing w:val="-2"/>
                <w:sz w:val="22"/>
              </w:rPr>
              <w:t>Méthodologie</w:t>
            </w:r>
          </w:p>
        </w:tc>
      </w:tr>
    </w:tbl>
    <w:p>
      <w:pPr>
        <w:pStyle w:val="BodyText"/>
        <w:spacing w:before="38" w:after="1"/>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710"/>
        <w:gridCol w:w="566"/>
        <w:gridCol w:w="710"/>
        <w:gridCol w:w="1876"/>
        <w:gridCol w:w="1379"/>
      </w:tblGrid>
      <w:tr>
        <w:trPr>
          <w:trHeight w:val="230" w:hRule="atLeast"/>
        </w:trPr>
        <w:tc>
          <w:tcPr>
            <w:tcW w:w="4392" w:type="dxa"/>
            <w:vMerge w:val="restart"/>
            <w:shd w:val="clear" w:color="auto" w:fill="20546D"/>
          </w:tcPr>
          <w:p>
            <w:pPr>
              <w:pStyle w:val="TableParagraph"/>
              <w:spacing w:before="92"/>
              <w:ind w:left="135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4</w:t>
            </w:r>
          </w:p>
        </w:tc>
        <w:tc>
          <w:tcPr>
            <w:tcW w:w="1986" w:type="dxa"/>
            <w:gridSpan w:val="3"/>
            <w:shd w:val="clear" w:color="auto" w:fill="20546D"/>
          </w:tcPr>
          <w:p>
            <w:pPr>
              <w:pStyle w:val="TableParagraph"/>
              <w:spacing w:line="210" w:lineRule="exact"/>
              <w:ind w:left="172"/>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876" w:type="dxa"/>
            <w:vMerge w:val="restart"/>
            <w:shd w:val="clear" w:color="auto" w:fill="20546D"/>
          </w:tcPr>
          <w:p>
            <w:pPr>
              <w:pStyle w:val="TableParagraph"/>
              <w:spacing w:before="92"/>
              <w:ind w:left="435"/>
              <w:rPr>
                <w:b/>
                <w:sz w:val="22"/>
              </w:rPr>
            </w:pPr>
            <w:r>
              <w:rPr>
                <w:b/>
                <w:color w:val="FFFFFF"/>
                <w:spacing w:val="-2"/>
                <w:sz w:val="22"/>
              </w:rPr>
              <w:t>Remarques</w:t>
            </w:r>
          </w:p>
        </w:tc>
        <w:tc>
          <w:tcPr>
            <w:tcW w:w="1379" w:type="dxa"/>
            <w:vMerge w:val="restart"/>
            <w:shd w:val="clear" w:color="auto" w:fill="20546D"/>
          </w:tcPr>
          <w:p>
            <w:pPr>
              <w:pStyle w:val="TableParagraph"/>
              <w:spacing w:line="230" w:lineRule="exact"/>
              <w:ind w:left="289" w:right="267" w:firstLine="72"/>
              <w:rPr>
                <w:b/>
                <w:sz w:val="22"/>
              </w:rPr>
            </w:pPr>
            <w:r>
              <w:rPr>
                <w:b/>
                <w:color w:val="FFFFFF"/>
                <w:spacing w:val="-2"/>
                <w:sz w:val="22"/>
              </w:rPr>
              <w:t>Section </w:t>
            </w:r>
            <w:r>
              <w:rPr>
                <w:b/>
                <w:color w:val="FFFFFF"/>
                <w:spacing w:val="-4"/>
                <w:sz w:val="22"/>
              </w:rPr>
              <w:t>suggérée</w:t>
            </w:r>
          </w:p>
        </w:tc>
      </w:tr>
      <w:tr>
        <w:trPr>
          <w:trHeight w:val="229" w:hRule="atLeast"/>
        </w:trPr>
        <w:tc>
          <w:tcPr>
            <w:tcW w:w="4392" w:type="dxa"/>
            <w:vMerge/>
            <w:tcBorders>
              <w:top w:val="nil"/>
            </w:tcBorders>
            <w:shd w:val="clear" w:color="auto" w:fill="20546D"/>
          </w:tcPr>
          <w:p>
            <w:pPr>
              <w:rPr>
                <w:sz w:val="2"/>
                <w:szCs w:val="2"/>
              </w:rPr>
            </w:pPr>
          </w:p>
        </w:tc>
        <w:tc>
          <w:tcPr>
            <w:tcW w:w="710" w:type="dxa"/>
            <w:shd w:val="clear" w:color="auto" w:fill="20546D"/>
          </w:tcPr>
          <w:p>
            <w:pPr>
              <w:pStyle w:val="TableParagraph"/>
              <w:spacing w:line="210" w:lineRule="exact"/>
              <w:ind w:left="39"/>
              <w:jc w:val="center"/>
              <w:rPr>
                <w:b/>
                <w:sz w:val="22"/>
              </w:rPr>
            </w:pPr>
            <w:r>
              <w:rPr>
                <w:b/>
                <w:color w:val="FFFFFF"/>
                <w:spacing w:val="-10"/>
                <w:sz w:val="22"/>
              </w:rPr>
              <w:t>O</w:t>
            </w:r>
          </w:p>
        </w:tc>
        <w:tc>
          <w:tcPr>
            <w:tcW w:w="566" w:type="dxa"/>
            <w:shd w:val="clear" w:color="auto" w:fill="20546D"/>
          </w:tcPr>
          <w:p>
            <w:pPr>
              <w:pStyle w:val="TableParagraph"/>
              <w:spacing w:line="210" w:lineRule="exact"/>
              <w:ind w:left="225"/>
              <w:rPr>
                <w:b/>
                <w:sz w:val="22"/>
              </w:rPr>
            </w:pPr>
            <w:r>
              <w:rPr>
                <w:b/>
                <w:color w:val="FFFFFF"/>
                <w:spacing w:val="-10"/>
                <w:sz w:val="22"/>
              </w:rPr>
              <w:t>N</w:t>
            </w:r>
          </w:p>
        </w:tc>
        <w:tc>
          <w:tcPr>
            <w:tcW w:w="710" w:type="dxa"/>
            <w:shd w:val="clear" w:color="auto" w:fill="20546D"/>
          </w:tcPr>
          <w:p>
            <w:pPr>
              <w:pStyle w:val="TableParagraph"/>
              <w:spacing w:line="210" w:lineRule="exact"/>
              <w:ind w:left="190"/>
              <w:rPr>
                <w:b/>
                <w:sz w:val="22"/>
              </w:rPr>
            </w:pPr>
            <w:r>
              <w:rPr>
                <w:b/>
                <w:color w:val="FFFFFF"/>
                <w:spacing w:val="-4"/>
                <w:sz w:val="22"/>
              </w:rPr>
              <w:t>S.O.</w:t>
            </w:r>
          </w:p>
        </w:tc>
        <w:tc>
          <w:tcPr>
            <w:tcW w:w="1876" w:type="dxa"/>
            <w:vMerge/>
            <w:tcBorders>
              <w:top w:val="nil"/>
            </w:tcBorders>
            <w:shd w:val="clear" w:color="auto" w:fill="20546D"/>
          </w:tcPr>
          <w:p>
            <w:pPr>
              <w:rPr>
                <w:sz w:val="2"/>
                <w:szCs w:val="2"/>
              </w:rPr>
            </w:pPr>
          </w:p>
        </w:tc>
        <w:tc>
          <w:tcPr>
            <w:tcW w:w="1379" w:type="dxa"/>
            <w:vMerge/>
            <w:tcBorders>
              <w:top w:val="nil"/>
            </w:tcBorders>
            <w:shd w:val="clear" w:color="auto" w:fill="20546D"/>
          </w:tcPr>
          <w:p>
            <w:pPr>
              <w:rPr>
                <w:sz w:val="2"/>
                <w:szCs w:val="2"/>
              </w:rPr>
            </w:pPr>
          </w:p>
        </w:tc>
      </w:tr>
      <w:tr>
        <w:trPr>
          <w:trHeight w:val="369" w:hRule="atLeast"/>
        </w:trPr>
        <w:tc>
          <w:tcPr>
            <w:tcW w:w="9633" w:type="dxa"/>
            <w:gridSpan w:val="6"/>
          </w:tcPr>
          <w:p>
            <w:pPr>
              <w:pStyle w:val="TableParagraph"/>
              <w:spacing w:line="229" w:lineRule="exact"/>
              <w:ind w:left="112"/>
              <w:rPr>
                <w:b/>
                <w:sz w:val="22"/>
              </w:rPr>
            </w:pPr>
            <w:r>
              <w:rPr>
                <w:b/>
                <w:sz w:val="22"/>
              </w:rPr>
              <w:t>4)</w:t>
            </w:r>
            <w:r>
              <w:rPr>
                <w:b/>
                <w:spacing w:val="-14"/>
                <w:sz w:val="22"/>
              </w:rPr>
              <w:t> </w:t>
            </w:r>
            <w:r>
              <w:rPr>
                <w:b/>
                <w:sz w:val="22"/>
              </w:rPr>
              <w:t>Décrire</w:t>
            </w:r>
            <w:r>
              <w:rPr>
                <w:b/>
                <w:spacing w:val="-5"/>
                <w:sz w:val="22"/>
              </w:rPr>
              <w:t> </w:t>
            </w:r>
            <w:r>
              <w:rPr>
                <w:b/>
                <w:sz w:val="22"/>
              </w:rPr>
              <w:t>les</w:t>
            </w:r>
            <w:r>
              <w:rPr>
                <w:b/>
                <w:spacing w:val="-5"/>
                <w:sz w:val="22"/>
              </w:rPr>
              <w:t> </w:t>
            </w:r>
            <w:r>
              <w:rPr>
                <w:b/>
                <w:sz w:val="22"/>
              </w:rPr>
              <w:t>participants</w:t>
            </w:r>
            <w:r>
              <w:rPr>
                <w:b/>
                <w:spacing w:val="-5"/>
                <w:sz w:val="22"/>
              </w:rPr>
              <w:t> </w:t>
            </w:r>
            <w:r>
              <w:rPr>
                <w:b/>
                <w:sz w:val="22"/>
              </w:rPr>
              <w:t>et</w:t>
            </w:r>
            <w:r>
              <w:rPr>
                <w:b/>
                <w:spacing w:val="-3"/>
                <w:sz w:val="22"/>
              </w:rPr>
              <w:t> </w:t>
            </w:r>
            <w:r>
              <w:rPr>
                <w:b/>
                <w:sz w:val="22"/>
              </w:rPr>
              <w:t>les</w:t>
            </w:r>
            <w:r>
              <w:rPr>
                <w:b/>
                <w:spacing w:val="-3"/>
                <w:sz w:val="22"/>
              </w:rPr>
              <w:t> </w:t>
            </w:r>
            <w:r>
              <w:rPr>
                <w:b/>
                <w:sz w:val="22"/>
              </w:rPr>
              <w:t>populations</w:t>
            </w:r>
            <w:r>
              <w:rPr>
                <w:b/>
                <w:spacing w:val="-5"/>
                <w:sz w:val="22"/>
              </w:rPr>
              <w:t> </w:t>
            </w:r>
            <w:r>
              <w:rPr>
                <w:b/>
                <w:sz w:val="22"/>
              </w:rPr>
              <w:t>à</w:t>
            </w:r>
            <w:r>
              <w:rPr>
                <w:b/>
                <w:spacing w:val="-4"/>
                <w:sz w:val="22"/>
              </w:rPr>
              <w:t> </w:t>
            </w:r>
            <w:r>
              <w:rPr>
                <w:b/>
                <w:sz w:val="22"/>
              </w:rPr>
              <w:t>l’étude</w:t>
            </w:r>
            <w:r>
              <w:rPr>
                <w:b/>
                <w:spacing w:val="-5"/>
                <w:sz w:val="22"/>
              </w:rPr>
              <w:t> </w:t>
            </w:r>
            <w:r>
              <w:rPr>
                <w:b/>
                <w:sz w:val="22"/>
              </w:rPr>
              <w:t>dans</w:t>
            </w:r>
            <w:r>
              <w:rPr>
                <w:b/>
                <w:spacing w:val="-2"/>
                <w:sz w:val="22"/>
              </w:rPr>
              <w:t> </w:t>
            </w:r>
            <w:r>
              <w:rPr>
                <w:b/>
                <w:sz w:val="22"/>
              </w:rPr>
              <w:t>le</w:t>
            </w:r>
            <w:r>
              <w:rPr>
                <w:b/>
                <w:spacing w:val="-4"/>
                <w:sz w:val="22"/>
              </w:rPr>
              <w:t> </w:t>
            </w:r>
            <w:r>
              <w:rPr>
                <w:b/>
                <w:sz w:val="22"/>
              </w:rPr>
              <w:t>contexte</w:t>
            </w:r>
            <w:r>
              <w:rPr>
                <w:b/>
                <w:spacing w:val="-5"/>
                <w:sz w:val="22"/>
              </w:rPr>
              <w:t> </w:t>
            </w:r>
            <w:r>
              <w:rPr>
                <w:b/>
                <w:sz w:val="22"/>
              </w:rPr>
              <w:t>des</w:t>
            </w:r>
            <w:r>
              <w:rPr>
                <w:b/>
                <w:spacing w:val="-5"/>
                <w:sz w:val="22"/>
              </w:rPr>
              <w:t> </w:t>
            </w:r>
            <w:r>
              <w:rPr>
                <w:b/>
                <w:sz w:val="22"/>
              </w:rPr>
              <w:t>soins</w:t>
            </w:r>
            <w:r>
              <w:rPr>
                <w:b/>
                <w:spacing w:val="-2"/>
                <w:sz w:val="22"/>
              </w:rPr>
              <w:t> primaires</w:t>
            </w:r>
          </w:p>
        </w:tc>
      </w:tr>
      <w:tr>
        <w:trPr>
          <w:trHeight w:val="1415" w:hRule="atLeast"/>
        </w:trPr>
        <w:tc>
          <w:tcPr>
            <w:tcW w:w="4392" w:type="dxa"/>
          </w:tcPr>
          <w:p>
            <w:pPr>
              <w:pStyle w:val="TableParagraph"/>
              <w:spacing w:line="235" w:lineRule="auto" w:before="3"/>
              <w:ind w:left="112" w:right="133"/>
              <w:rPr>
                <w:sz w:val="22"/>
              </w:rPr>
            </w:pPr>
            <w:r>
              <w:rPr>
                <w:b/>
                <w:sz w:val="22"/>
              </w:rPr>
              <w:t>4a)</w:t>
            </w:r>
            <w:r>
              <w:rPr>
                <w:b/>
                <w:spacing w:val="-4"/>
                <w:sz w:val="22"/>
              </w:rPr>
              <w:t> </w:t>
            </w:r>
            <w:r>
              <w:rPr>
                <w:sz w:val="22"/>
              </w:rPr>
              <w:t>Utiliser</w:t>
            </w:r>
            <w:r>
              <w:rPr>
                <w:spacing w:val="-5"/>
                <w:sz w:val="22"/>
              </w:rPr>
              <w:t> </w:t>
            </w:r>
            <w:r>
              <w:rPr>
                <w:sz w:val="22"/>
              </w:rPr>
              <w:t>un</w:t>
            </w:r>
            <w:r>
              <w:rPr>
                <w:spacing w:val="-6"/>
                <w:sz w:val="22"/>
              </w:rPr>
              <w:t> </w:t>
            </w:r>
            <w:r>
              <w:rPr>
                <w:sz w:val="22"/>
              </w:rPr>
              <w:t>langage</w:t>
            </w:r>
            <w:r>
              <w:rPr>
                <w:spacing w:val="-7"/>
                <w:sz w:val="22"/>
              </w:rPr>
              <w:t> </w:t>
            </w:r>
            <w:r>
              <w:rPr>
                <w:sz w:val="22"/>
              </w:rPr>
              <w:t>axé</w:t>
            </w:r>
            <w:r>
              <w:rPr>
                <w:spacing w:val="-8"/>
                <w:sz w:val="22"/>
              </w:rPr>
              <w:t> </w:t>
            </w:r>
            <w:r>
              <w:rPr>
                <w:sz w:val="22"/>
              </w:rPr>
              <w:t>sur</w:t>
            </w:r>
            <w:r>
              <w:rPr>
                <w:spacing w:val="-5"/>
                <w:sz w:val="22"/>
              </w:rPr>
              <w:t> </w:t>
            </w:r>
            <w:r>
              <w:rPr>
                <w:sz w:val="22"/>
              </w:rPr>
              <w:t>les</w:t>
            </w:r>
            <w:r>
              <w:rPr>
                <w:spacing w:val="-5"/>
                <w:sz w:val="22"/>
              </w:rPr>
              <w:t> </w:t>
            </w:r>
            <w:r>
              <w:rPr>
                <w:sz w:val="22"/>
              </w:rPr>
              <w:t>personnes pour désigner les populations et les participants de la recherche ou utiliser des termes conformes aux préférences des </w:t>
            </w:r>
            <w:r>
              <w:rPr>
                <w:spacing w:val="-2"/>
                <w:sz w:val="22"/>
              </w:rPr>
              <w:t>patients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before="224"/>
              <w:ind w:left="33"/>
              <w:jc w:val="center"/>
              <w:rPr>
                <w:sz w:val="22"/>
              </w:rPr>
            </w:pPr>
            <w:r>
              <w:rPr>
                <w:spacing w:val="-2"/>
                <w:sz w:val="22"/>
              </w:rPr>
              <w:t>Résultats</w:t>
            </w:r>
          </w:p>
        </w:tc>
      </w:tr>
      <w:tr>
        <w:trPr>
          <w:trHeight w:val="1250" w:hRule="atLeast"/>
        </w:trPr>
        <w:tc>
          <w:tcPr>
            <w:tcW w:w="4392" w:type="dxa"/>
          </w:tcPr>
          <w:p>
            <w:pPr>
              <w:pStyle w:val="TableParagraph"/>
              <w:spacing w:line="206" w:lineRule="auto" w:before="4"/>
              <w:ind w:left="112"/>
              <w:rPr>
                <w:sz w:val="22"/>
              </w:rPr>
            </w:pPr>
            <w:r>
              <w:rPr>
                <w:b/>
                <w:sz w:val="22"/>
              </w:rPr>
              <w:t>4b) </w:t>
            </w:r>
            <w:r>
              <w:rPr>
                <w:sz w:val="22"/>
              </w:rPr>
              <w:t>S’il est question de caractéristiques personnelles</w:t>
            </w:r>
            <w:r>
              <w:rPr>
                <w:spacing w:val="-7"/>
                <w:sz w:val="22"/>
              </w:rPr>
              <w:t> </w:t>
            </w:r>
            <w:r>
              <w:rPr>
                <w:sz w:val="22"/>
              </w:rPr>
              <w:t>des</w:t>
            </w:r>
            <w:r>
              <w:rPr>
                <w:spacing w:val="-7"/>
                <w:sz w:val="22"/>
              </w:rPr>
              <w:t> </w:t>
            </w:r>
            <w:r>
              <w:rPr>
                <w:sz w:val="22"/>
              </w:rPr>
              <w:t>participants</w:t>
            </w:r>
            <w:r>
              <w:rPr>
                <w:spacing w:val="-7"/>
                <w:sz w:val="22"/>
              </w:rPr>
              <w:t> </w:t>
            </w:r>
            <w:r>
              <w:rPr>
                <w:sz w:val="22"/>
              </w:rPr>
              <w:t>dans</w:t>
            </w:r>
            <w:r>
              <w:rPr>
                <w:spacing w:val="-7"/>
                <w:sz w:val="22"/>
              </w:rPr>
              <w:t> </w:t>
            </w:r>
            <w:r>
              <w:rPr>
                <w:sz w:val="22"/>
              </w:rPr>
              <w:t>le</w:t>
            </w:r>
            <w:r>
              <w:rPr>
                <w:spacing w:val="-9"/>
                <w:sz w:val="22"/>
              </w:rPr>
              <w:t> </w:t>
            </w:r>
            <w:r>
              <w:rPr>
                <w:sz w:val="22"/>
              </w:rPr>
              <w:t>rapport, indiquer la source des données, expliquer les raisons de leur utilisation et justifier les classifications utilisées, le cas échéant</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before="227"/>
              <w:ind w:left="33"/>
              <w:jc w:val="center"/>
              <w:rPr>
                <w:sz w:val="22"/>
              </w:rPr>
            </w:pPr>
            <w:r>
              <w:rPr>
                <w:spacing w:val="-2"/>
                <w:sz w:val="22"/>
              </w:rPr>
              <w:t>Résultats</w:t>
            </w:r>
          </w:p>
        </w:tc>
      </w:tr>
      <w:tr>
        <w:trPr>
          <w:trHeight w:val="1082" w:hRule="atLeast"/>
        </w:trPr>
        <w:tc>
          <w:tcPr>
            <w:tcW w:w="4392" w:type="dxa"/>
          </w:tcPr>
          <w:p>
            <w:pPr>
              <w:pStyle w:val="TableParagraph"/>
              <w:spacing w:line="206" w:lineRule="auto" w:before="4"/>
              <w:ind w:left="112" w:right="133"/>
              <w:rPr>
                <w:sz w:val="22"/>
              </w:rPr>
            </w:pPr>
            <w:r>
              <w:rPr>
                <w:b/>
                <w:sz w:val="22"/>
              </w:rPr>
              <w:t>4c) </w:t>
            </w:r>
            <w:r>
              <w:rPr>
                <w:sz w:val="22"/>
              </w:rPr>
              <w:t>Décrire les participants et les populations de</w:t>
            </w:r>
            <w:r>
              <w:rPr>
                <w:spacing w:val="-7"/>
                <w:sz w:val="22"/>
              </w:rPr>
              <w:t> </w:t>
            </w:r>
            <w:r>
              <w:rPr>
                <w:sz w:val="22"/>
              </w:rPr>
              <w:t>façon</w:t>
            </w:r>
            <w:r>
              <w:rPr>
                <w:spacing w:val="-9"/>
                <w:sz w:val="22"/>
              </w:rPr>
              <w:t> </w:t>
            </w:r>
            <w:r>
              <w:rPr>
                <w:sz w:val="22"/>
              </w:rPr>
              <w:t>suffisamment</w:t>
            </w:r>
            <w:r>
              <w:rPr>
                <w:spacing w:val="-7"/>
                <w:sz w:val="22"/>
              </w:rPr>
              <w:t> </w:t>
            </w:r>
            <w:r>
              <w:rPr>
                <w:sz w:val="22"/>
              </w:rPr>
              <w:t>détaillée</w:t>
            </w:r>
            <w:r>
              <w:rPr>
                <w:spacing w:val="-7"/>
                <w:sz w:val="22"/>
              </w:rPr>
              <w:t> </w:t>
            </w:r>
            <w:r>
              <w:rPr>
                <w:sz w:val="22"/>
              </w:rPr>
              <w:t>pour</w:t>
            </w:r>
            <w:r>
              <w:rPr>
                <w:spacing w:val="-8"/>
                <w:sz w:val="22"/>
              </w:rPr>
              <w:t> </w:t>
            </w:r>
            <w:r>
              <w:rPr>
                <w:sz w:val="22"/>
              </w:rPr>
              <w:t>pouvoir les comparer à d’autres populations de patients en soins primaires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before="229"/>
              <w:ind w:left="33"/>
              <w:jc w:val="center"/>
              <w:rPr>
                <w:sz w:val="22"/>
              </w:rPr>
            </w:pPr>
            <w:r>
              <w:rPr>
                <w:spacing w:val="-2"/>
                <w:sz w:val="22"/>
              </w:rPr>
              <w:t>Résultats</w:t>
            </w:r>
          </w:p>
        </w:tc>
      </w:tr>
    </w:tbl>
    <w:p>
      <w:pPr>
        <w:spacing w:after="0"/>
        <w:jc w:val="center"/>
        <w:rPr>
          <w:sz w:val="22"/>
        </w:rPr>
        <w:sectPr>
          <w:pgSz w:w="11900" w:h="16850"/>
          <w:pgMar w:header="707" w:footer="1010" w:top="1400" w:bottom="1200" w:left="1040" w:right="90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710"/>
        <w:gridCol w:w="566"/>
        <w:gridCol w:w="710"/>
        <w:gridCol w:w="1876"/>
        <w:gridCol w:w="1379"/>
      </w:tblGrid>
      <w:tr>
        <w:trPr>
          <w:trHeight w:val="1072" w:hRule="atLeast"/>
        </w:trPr>
        <w:tc>
          <w:tcPr>
            <w:tcW w:w="4392" w:type="dxa"/>
          </w:tcPr>
          <w:p>
            <w:pPr>
              <w:pStyle w:val="TableParagraph"/>
              <w:spacing w:line="204" w:lineRule="auto" w:before="6"/>
              <w:ind w:left="112" w:right="133"/>
              <w:rPr>
                <w:sz w:val="22"/>
              </w:rPr>
            </w:pPr>
            <w:r>
              <w:rPr>
                <w:b/>
                <w:sz w:val="22"/>
              </w:rPr>
              <w:t>4d) </w:t>
            </w:r>
            <w:r>
              <w:rPr>
                <w:sz w:val="22"/>
              </w:rPr>
              <w:t>Préciser si les participants ont des relations</w:t>
            </w:r>
            <w:r>
              <w:rPr>
                <w:spacing w:val="-13"/>
                <w:sz w:val="22"/>
              </w:rPr>
              <w:t> </w:t>
            </w:r>
            <w:r>
              <w:rPr>
                <w:sz w:val="22"/>
              </w:rPr>
              <w:t>thérapeutiques</w:t>
            </w:r>
            <w:r>
              <w:rPr>
                <w:spacing w:val="-12"/>
                <w:sz w:val="22"/>
              </w:rPr>
              <w:t> </w:t>
            </w:r>
            <w:r>
              <w:rPr>
                <w:sz w:val="22"/>
              </w:rPr>
              <w:t>préexistantes</w:t>
            </w:r>
            <w:r>
              <w:rPr>
                <w:spacing w:val="-12"/>
                <w:sz w:val="22"/>
              </w:rPr>
              <w:t> </w:t>
            </w:r>
            <w:r>
              <w:rPr>
                <w:sz w:val="22"/>
              </w:rPr>
              <w:t>avec l’équipe clinique ou s’il s’agit de nouveaux </w:t>
            </w:r>
            <w:r>
              <w:rPr>
                <w:spacing w:val="-2"/>
                <w:sz w:val="22"/>
              </w:rPr>
              <w:t>patients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line="268" w:lineRule="exact"/>
              <w:ind w:left="64"/>
              <w:jc w:val="center"/>
              <w:rPr>
                <w:sz w:val="22"/>
              </w:rPr>
            </w:pPr>
            <w:r>
              <w:rPr>
                <w:spacing w:val="-2"/>
                <w:sz w:val="22"/>
              </w:rPr>
              <w:t>Méthodologie</w:t>
            </w:r>
          </w:p>
          <w:p>
            <w:pPr>
              <w:pStyle w:val="TableParagraph"/>
              <w:ind w:left="328" w:right="234" w:firstLine="1"/>
              <w:jc w:val="center"/>
              <w:rPr>
                <w:sz w:val="22"/>
              </w:rPr>
            </w:pPr>
            <w:r>
              <w:rPr>
                <w:spacing w:val="-10"/>
                <w:sz w:val="22"/>
              </w:rPr>
              <w:t>/</w:t>
            </w:r>
            <w:r>
              <w:rPr>
                <w:spacing w:val="-4"/>
                <w:sz w:val="22"/>
              </w:rPr>
              <w:t> Résultats</w:t>
            </w:r>
          </w:p>
        </w:tc>
      </w:tr>
    </w:tbl>
    <w:p>
      <w:pPr>
        <w:pStyle w:val="BodyText"/>
        <w:spacing w:before="34"/>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710"/>
        <w:gridCol w:w="566"/>
        <w:gridCol w:w="710"/>
        <w:gridCol w:w="1876"/>
        <w:gridCol w:w="1379"/>
      </w:tblGrid>
      <w:tr>
        <w:trPr>
          <w:trHeight w:val="230" w:hRule="atLeast"/>
        </w:trPr>
        <w:tc>
          <w:tcPr>
            <w:tcW w:w="4392" w:type="dxa"/>
            <w:vMerge w:val="restart"/>
            <w:shd w:val="clear" w:color="auto" w:fill="20546D"/>
          </w:tcPr>
          <w:p>
            <w:pPr>
              <w:pStyle w:val="TableParagraph"/>
              <w:spacing w:before="100"/>
              <w:ind w:left="135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5</w:t>
            </w:r>
          </w:p>
        </w:tc>
        <w:tc>
          <w:tcPr>
            <w:tcW w:w="1986" w:type="dxa"/>
            <w:gridSpan w:val="3"/>
            <w:shd w:val="clear" w:color="auto" w:fill="20546D"/>
          </w:tcPr>
          <w:p>
            <w:pPr>
              <w:pStyle w:val="TableParagraph"/>
              <w:spacing w:line="210" w:lineRule="exact"/>
              <w:ind w:left="172"/>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876" w:type="dxa"/>
            <w:vMerge w:val="restart"/>
            <w:shd w:val="clear" w:color="auto" w:fill="20546D"/>
          </w:tcPr>
          <w:p>
            <w:pPr>
              <w:pStyle w:val="TableParagraph"/>
              <w:spacing w:before="100"/>
              <w:ind w:left="435"/>
              <w:rPr>
                <w:b/>
                <w:sz w:val="22"/>
              </w:rPr>
            </w:pPr>
            <w:r>
              <w:rPr>
                <w:b/>
                <w:color w:val="FFFFFF"/>
                <w:spacing w:val="-2"/>
                <w:sz w:val="22"/>
              </w:rPr>
              <w:t>Remarques</w:t>
            </w:r>
          </w:p>
        </w:tc>
        <w:tc>
          <w:tcPr>
            <w:tcW w:w="1379" w:type="dxa"/>
            <w:vMerge w:val="restart"/>
            <w:shd w:val="clear" w:color="auto" w:fill="20546D"/>
          </w:tcPr>
          <w:p>
            <w:pPr>
              <w:pStyle w:val="TableParagraph"/>
              <w:spacing w:line="268" w:lineRule="exact"/>
              <w:ind w:left="361"/>
              <w:rPr>
                <w:b/>
                <w:sz w:val="22"/>
              </w:rPr>
            </w:pPr>
            <w:r>
              <w:rPr>
                <w:b/>
                <w:color w:val="FFFFFF"/>
                <w:spacing w:val="-2"/>
                <w:sz w:val="22"/>
              </w:rPr>
              <w:t>Section</w:t>
            </w:r>
          </w:p>
          <w:p>
            <w:pPr>
              <w:pStyle w:val="TableParagraph"/>
              <w:spacing w:line="249" w:lineRule="exact"/>
              <w:ind w:left="289"/>
              <w:rPr>
                <w:b/>
                <w:sz w:val="22"/>
              </w:rPr>
            </w:pPr>
            <w:r>
              <w:rPr>
                <w:b/>
                <w:color w:val="FFFFFF"/>
                <w:spacing w:val="-2"/>
                <w:sz w:val="22"/>
              </w:rPr>
              <w:t>suggérée</w:t>
            </w:r>
          </w:p>
        </w:tc>
      </w:tr>
      <w:tr>
        <w:trPr>
          <w:trHeight w:val="297" w:hRule="atLeast"/>
        </w:trPr>
        <w:tc>
          <w:tcPr>
            <w:tcW w:w="4392" w:type="dxa"/>
            <w:vMerge/>
            <w:tcBorders>
              <w:top w:val="nil"/>
            </w:tcBorders>
            <w:shd w:val="clear" w:color="auto" w:fill="20546D"/>
          </w:tcPr>
          <w:p>
            <w:pPr>
              <w:rPr>
                <w:sz w:val="2"/>
                <w:szCs w:val="2"/>
              </w:rPr>
            </w:pPr>
          </w:p>
        </w:tc>
        <w:tc>
          <w:tcPr>
            <w:tcW w:w="710" w:type="dxa"/>
            <w:shd w:val="clear" w:color="auto" w:fill="20546D"/>
          </w:tcPr>
          <w:p>
            <w:pPr>
              <w:pStyle w:val="TableParagraph"/>
              <w:spacing w:line="239" w:lineRule="exact"/>
              <w:ind w:left="39"/>
              <w:jc w:val="center"/>
              <w:rPr>
                <w:b/>
                <w:sz w:val="22"/>
              </w:rPr>
            </w:pPr>
            <w:r>
              <w:rPr>
                <w:b/>
                <w:color w:val="FFFFFF"/>
                <w:spacing w:val="-10"/>
                <w:sz w:val="22"/>
              </w:rPr>
              <w:t>O</w:t>
            </w:r>
          </w:p>
        </w:tc>
        <w:tc>
          <w:tcPr>
            <w:tcW w:w="566" w:type="dxa"/>
            <w:shd w:val="clear" w:color="auto" w:fill="20546D"/>
          </w:tcPr>
          <w:p>
            <w:pPr>
              <w:pStyle w:val="TableParagraph"/>
              <w:spacing w:line="239" w:lineRule="exact"/>
              <w:ind w:left="225"/>
              <w:rPr>
                <w:b/>
                <w:sz w:val="22"/>
              </w:rPr>
            </w:pPr>
            <w:r>
              <w:rPr>
                <w:b/>
                <w:color w:val="FFFFFF"/>
                <w:spacing w:val="-10"/>
                <w:sz w:val="22"/>
              </w:rPr>
              <w:t>N</w:t>
            </w:r>
          </w:p>
        </w:tc>
        <w:tc>
          <w:tcPr>
            <w:tcW w:w="710" w:type="dxa"/>
            <w:shd w:val="clear" w:color="auto" w:fill="20546D"/>
          </w:tcPr>
          <w:p>
            <w:pPr>
              <w:pStyle w:val="TableParagraph"/>
              <w:spacing w:line="239" w:lineRule="exact"/>
              <w:ind w:left="190"/>
              <w:rPr>
                <w:b/>
                <w:sz w:val="22"/>
              </w:rPr>
            </w:pPr>
            <w:r>
              <w:rPr>
                <w:b/>
                <w:color w:val="FFFFFF"/>
                <w:spacing w:val="-4"/>
                <w:sz w:val="22"/>
              </w:rPr>
              <w:t>S.O.</w:t>
            </w:r>
          </w:p>
        </w:tc>
        <w:tc>
          <w:tcPr>
            <w:tcW w:w="1876" w:type="dxa"/>
            <w:vMerge/>
            <w:tcBorders>
              <w:top w:val="nil"/>
            </w:tcBorders>
            <w:shd w:val="clear" w:color="auto" w:fill="20546D"/>
          </w:tcPr>
          <w:p>
            <w:pPr>
              <w:rPr>
                <w:sz w:val="2"/>
                <w:szCs w:val="2"/>
              </w:rPr>
            </w:pPr>
          </w:p>
        </w:tc>
        <w:tc>
          <w:tcPr>
            <w:tcW w:w="1379" w:type="dxa"/>
            <w:vMerge/>
            <w:tcBorders>
              <w:top w:val="nil"/>
            </w:tcBorders>
            <w:shd w:val="clear" w:color="auto" w:fill="20546D"/>
          </w:tcPr>
          <w:p>
            <w:pPr>
              <w:rPr>
                <w:sz w:val="2"/>
                <w:szCs w:val="2"/>
              </w:rPr>
            </w:pPr>
          </w:p>
        </w:tc>
      </w:tr>
      <w:tr>
        <w:trPr>
          <w:trHeight w:val="342" w:hRule="atLeast"/>
        </w:trPr>
        <w:tc>
          <w:tcPr>
            <w:tcW w:w="9633" w:type="dxa"/>
            <w:gridSpan w:val="6"/>
          </w:tcPr>
          <w:p>
            <w:pPr>
              <w:pStyle w:val="TableParagraph"/>
              <w:spacing w:line="229" w:lineRule="exact"/>
              <w:ind w:left="112"/>
              <w:rPr>
                <w:b/>
                <w:sz w:val="22"/>
              </w:rPr>
            </w:pPr>
            <w:r>
              <w:rPr>
                <w:b/>
                <w:sz w:val="22"/>
              </w:rPr>
              <w:t>5)</w:t>
            </w:r>
            <w:r>
              <w:rPr>
                <w:b/>
                <w:spacing w:val="-14"/>
                <w:sz w:val="22"/>
              </w:rPr>
              <w:t> </w:t>
            </w:r>
            <w:r>
              <w:rPr>
                <w:b/>
                <w:sz w:val="22"/>
              </w:rPr>
              <w:t>Décrire</w:t>
            </w:r>
            <w:r>
              <w:rPr>
                <w:b/>
                <w:spacing w:val="-6"/>
                <w:sz w:val="22"/>
              </w:rPr>
              <w:t> </w:t>
            </w:r>
            <w:r>
              <w:rPr>
                <w:b/>
                <w:sz w:val="22"/>
              </w:rPr>
              <w:t>les</w:t>
            </w:r>
            <w:r>
              <w:rPr>
                <w:b/>
                <w:spacing w:val="-2"/>
                <w:sz w:val="22"/>
              </w:rPr>
              <w:t> </w:t>
            </w:r>
            <w:r>
              <w:rPr>
                <w:b/>
                <w:sz w:val="22"/>
              </w:rPr>
              <w:t>problèmes</w:t>
            </w:r>
            <w:r>
              <w:rPr>
                <w:b/>
                <w:spacing w:val="-2"/>
                <w:sz w:val="22"/>
              </w:rPr>
              <w:t> </w:t>
            </w:r>
            <w:r>
              <w:rPr>
                <w:b/>
                <w:sz w:val="22"/>
              </w:rPr>
              <w:t>de</w:t>
            </w:r>
            <w:r>
              <w:rPr>
                <w:b/>
                <w:spacing w:val="-4"/>
                <w:sz w:val="22"/>
              </w:rPr>
              <w:t> </w:t>
            </w:r>
            <w:r>
              <w:rPr>
                <w:b/>
                <w:sz w:val="22"/>
              </w:rPr>
              <w:t>santé</w:t>
            </w:r>
            <w:r>
              <w:rPr>
                <w:b/>
                <w:spacing w:val="-4"/>
                <w:sz w:val="22"/>
              </w:rPr>
              <w:t> </w:t>
            </w:r>
            <w:r>
              <w:rPr>
                <w:b/>
                <w:sz w:val="22"/>
              </w:rPr>
              <w:t>à</w:t>
            </w:r>
            <w:r>
              <w:rPr>
                <w:b/>
                <w:spacing w:val="-4"/>
                <w:sz w:val="22"/>
              </w:rPr>
              <w:t> </w:t>
            </w:r>
            <w:r>
              <w:rPr>
                <w:b/>
                <w:sz w:val="22"/>
              </w:rPr>
              <w:t>l’étude</w:t>
            </w:r>
            <w:r>
              <w:rPr>
                <w:b/>
                <w:spacing w:val="-3"/>
                <w:sz w:val="22"/>
              </w:rPr>
              <w:t> </w:t>
            </w:r>
            <w:r>
              <w:rPr>
                <w:b/>
                <w:sz w:val="22"/>
              </w:rPr>
              <w:t>dans</w:t>
            </w:r>
            <w:r>
              <w:rPr>
                <w:b/>
                <w:spacing w:val="-5"/>
                <w:sz w:val="22"/>
              </w:rPr>
              <w:t> </w:t>
            </w:r>
            <w:r>
              <w:rPr>
                <w:b/>
                <w:sz w:val="22"/>
              </w:rPr>
              <w:t>le</w:t>
            </w:r>
            <w:r>
              <w:rPr>
                <w:b/>
                <w:spacing w:val="-3"/>
                <w:sz w:val="22"/>
              </w:rPr>
              <w:t> </w:t>
            </w:r>
            <w:r>
              <w:rPr>
                <w:b/>
                <w:sz w:val="22"/>
              </w:rPr>
              <w:t>contexte</w:t>
            </w:r>
            <w:r>
              <w:rPr>
                <w:b/>
                <w:spacing w:val="-4"/>
                <w:sz w:val="22"/>
              </w:rPr>
              <w:t> </w:t>
            </w:r>
            <w:r>
              <w:rPr>
                <w:b/>
                <w:sz w:val="22"/>
              </w:rPr>
              <w:t>des</w:t>
            </w:r>
            <w:r>
              <w:rPr>
                <w:b/>
                <w:spacing w:val="-2"/>
                <w:sz w:val="22"/>
              </w:rPr>
              <w:t> </w:t>
            </w:r>
            <w:r>
              <w:rPr>
                <w:b/>
                <w:sz w:val="22"/>
              </w:rPr>
              <w:t>soins</w:t>
            </w:r>
            <w:r>
              <w:rPr>
                <w:b/>
                <w:spacing w:val="-2"/>
                <w:sz w:val="22"/>
              </w:rPr>
              <w:t> primaires</w:t>
            </w:r>
          </w:p>
        </w:tc>
      </w:tr>
      <w:tr>
        <w:trPr>
          <w:trHeight w:val="604" w:hRule="atLeast"/>
        </w:trPr>
        <w:tc>
          <w:tcPr>
            <w:tcW w:w="4392" w:type="dxa"/>
          </w:tcPr>
          <w:p>
            <w:pPr>
              <w:pStyle w:val="TableParagraph"/>
              <w:spacing w:line="206" w:lineRule="auto" w:before="4"/>
              <w:ind w:left="112" w:right="240"/>
              <w:rPr>
                <w:sz w:val="22"/>
              </w:rPr>
            </w:pPr>
            <w:r>
              <w:rPr>
                <w:b/>
                <w:sz w:val="22"/>
              </w:rPr>
              <w:t>5a)</w:t>
            </w:r>
            <w:r>
              <w:rPr>
                <w:b/>
                <w:spacing w:val="-5"/>
                <w:sz w:val="22"/>
              </w:rPr>
              <w:t> </w:t>
            </w:r>
            <w:r>
              <w:rPr>
                <w:sz w:val="22"/>
              </w:rPr>
              <w:t>Expliquer</w:t>
            </w:r>
            <w:r>
              <w:rPr>
                <w:spacing w:val="-6"/>
                <w:sz w:val="22"/>
              </w:rPr>
              <w:t> </w:t>
            </w:r>
            <w:r>
              <w:rPr>
                <w:sz w:val="22"/>
              </w:rPr>
              <w:t>si</w:t>
            </w:r>
            <w:r>
              <w:rPr>
                <w:spacing w:val="-6"/>
                <w:sz w:val="22"/>
              </w:rPr>
              <w:t> </w:t>
            </w:r>
            <w:r>
              <w:rPr>
                <w:sz w:val="22"/>
              </w:rPr>
              <w:t>le</w:t>
            </w:r>
            <w:r>
              <w:rPr>
                <w:spacing w:val="-7"/>
                <w:sz w:val="22"/>
              </w:rPr>
              <w:t> </w:t>
            </w:r>
            <w:r>
              <w:rPr>
                <w:sz w:val="22"/>
              </w:rPr>
              <w:t>problème</w:t>
            </w:r>
            <w:r>
              <w:rPr>
                <w:spacing w:val="-5"/>
                <w:sz w:val="22"/>
              </w:rPr>
              <w:t> </w:t>
            </w:r>
            <w:r>
              <w:rPr>
                <w:sz w:val="22"/>
              </w:rPr>
              <w:t>de</w:t>
            </w:r>
            <w:r>
              <w:rPr>
                <w:spacing w:val="-5"/>
                <w:sz w:val="22"/>
              </w:rPr>
              <w:t> </w:t>
            </w:r>
            <w:r>
              <w:rPr>
                <w:sz w:val="22"/>
              </w:rPr>
              <w:t>santé</w:t>
            </w:r>
            <w:r>
              <w:rPr>
                <w:spacing w:val="-5"/>
                <w:sz w:val="22"/>
              </w:rPr>
              <w:t> </w:t>
            </w:r>
            <w:r>
              <w:rPr>
                <w:sz w:val="22"/>
              </w:rPr>
              <w:t>à l’étude est aigu ou chronique</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line="206" w:lineRule="auto" w:before="4"/>
              <w:ind w:left="282" w:hanging="260"/>
              <w:rPr>
                <w:sz w:val="22"/>
              </w:rPr>
            </w:pPr>
            <w:r>
              <w:rPr>
                <w:spacing w:val="-4"/>
                <w:sz w:val="22"/>
              </w:rPr>
              <w:t>Méthodologie/ </w:t>
            </w:r>
            <w:r>
              <w:rPr>
                <w:spacing w:val="-2"/>
                <w:sz w:val="22"/>
              </w:rPr>
              <w:t>Résultats</w:t>
            </w:r>
          </w:p>
        </w:tc>
      </w:tr>
      <w:tr>
        <w:trPr>
          <w:trHeight w:val="1161" w:hRule="atLeast"/>
        </w:trPr>
        <w:tc>
          <w:tcPr>
            <w:tcW w:w="4392" w:type="dxa"/>
          </w:tcPr>
          <w:p>
            <w:pPr>
              <w:pStyle w:val="TableParagraph"/>
              <w:spacing w:line="237" w:lineRule="auto" w:before="1"/>
              <w:ind w:left="112" w:right="133"/>
              <w:rPr>
                <w:sz w:val="22"/>
              </w:rPr>
            </w:pPr>
            <w:r>
              <w:rPr>
                <w:b/>
                <w:sz w:val="22"/>
              </w:rPr>
              <w:t>5b) </w:t>
            </w:r>
            <w:r>
              <w:rPr>
                <w:sz w:val="22"/>
              </w:rPr>
              <w:t>Indiquer comment la multimorbidité est prise</w:t>
            </w:r>
            <w:r>
              <w:rPr>
                <w:spacing w:val="-5"/>
                <w:sz w:val="22"/>
              </w:rPr>
              <w:t> </w:t>
            </w:r>
            <w:r>
              <w:rPr>
                <w:sz w:val="22"/>
              </w:rPr>
              <w:t>en</w:t>
            </w:r>
            <w:r>
              <w:rPr>
                <w:spacing w:val="-6"/>
                <w:sz w:val="22"/>
              </w:rPr>
              <w:t> </w:t>
            </w:r>
            <w:r>
              <w:rPr>
                <w:sz w:val="22"/>
              </w:rPr>
              <w:t>compte</w:t>
            </w:r>
            <w:r>
              <w:rPr>
                <w:spacing w:val="-7"/>
                <w:sz w:val="22"/>
              </w:rPr>
              <w:t> </w:t>
            </w:r>
            <w:r>
              <w:rPr>
                <w:sz w:val="22"/>
              </w:rPr>
              <w:t>et</w:t>
            </w:r>
            <w:r>
              <w:rPr>
                <w:spacing w:val="-7"/>
                <w:sz w:val="22"/>
              </w:rPr>
              <w:t> </w:t>
            </w:r>
            <w:r>
              <w:rPr>
                <w:sz w:val="22"/>
              </w:rPr>
              <w:t>l’influence</w:t>
            </w:r>
            <w:r>
              <w:rPr>
                <w:spacing w:val="-6"/>
                <w:sz w:val="22"/>
              </w:rPr>
              <w:t> </w:t>
            </w:r>
            <w:r>
              <w:rPr>
                <w:sz w:val="22"/>
              </w:rPr>
              <w:t>qu’elle</w:t>
            </w:r>
            <w:r>
              <w:rPr>
                <w:spacing w:val="-7"/>
                <w:sz w:val="22"/>
              </w:rPr>
              <w:t> </w:t>
            </w:r>
            <w:r>
              <w:rPr>
                <w:sz w:val="22"/>
              </w:rPr>
              <w:t>pourrait avoir sur l’interprétation des conclusions ou des résultats de l’étude</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876" w:type="dxa"/>
          </w:tcPr>
          <w:p>
            <w:pPr>
              <w:pStyle w:val="TableParagraph"/>
              <w:rPr>
                <w:rFonts w:ascii="Times New Roman"/>
                <w:sz w:val="22"/>
              </w:rPr>
            </w:pPr>
          </w:p>
        </w:tc>
        <w:tc>
          <w:tcPr>
            <w:tcW w:w="1379" w:type="dxa"/>
          </w:tcPr>
          <w:p>
            <w:pPr>
              <w:pStyle w:val="TableParagraph"/>
              <w:spacing w:before="210"/>
              <w:rPr>
                <w:sz w:val="22"/>
              </w:rPr>
            </w:pPr>
          </w:p>
          <w:p>
            <w:pPr>
              <w:pStyle w:val="TableParagraph"/>
              <w:ind w:left="73"/>
              <w:rPr>
                <w:sz w:val="22"/>
              </w:rPr>
            </w:pPr>
            <w:r>
              <w:rPr>
                <w:spacing w:val="-2"/>
                <w:sz w:val="22"/>
              </w:rPr>
              <w:t>Méthodologie</w:t>
            </w:r>
          </w:p>
        </w:tc>
      </w:tr>
    </w:tbl>
    <w:p>
      <w:pPr>
        <w:pStyle w:val="BodyText"/>
        <w:spacing w:before="25" w:after="1"/>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6"/>
        <w:gridCol w:w="749"/>
        <w:gridCol w:w="567"/>
        <w:gridCol w:w="711"/>
        <w:gridCol w:w="1983"/>
        <w:gridCol w:w="1277"/>
      </w:tblGrid>
      <w:tr>
        <w:trPr>
          <w:trHeight w:val="229" w:hRule="atLeast"/>
        </w:trPr>
        <w:tc>
          <w:tcPr>
            <w:tcW w:w="4356" w:type="dxa"/>
            <w:vMerge w:val="restart"/>
            <w:shd w:val="clear" w:color="auto" w:fill="20546D"/>
          </w:tcPr>
          <w:p>
            <w:pPr>
              <w:pStyle w:val="TableParagraph"/>
              <w:spacing w:before="100"/>
              <w:ind w:left="133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6</w:t>
            </w:r>
          </w:p>
        </w:tc>
        <w:tc>
          <w:tcPr>
            <w:tcW w:w="2027" w:type="dxa"/>
            <w:gridSpan w:val="3"/>
            <w:shd w:val="clear" w:color="auto" w:fill="20546D"/>
          </w:tcPr>
          <w:p>
            <w:pPr>
              <w:pStyle w:val="TableParagraph"/>
              <w:spacing w:line="210" w:lineRule="exact"/>
              <w:ind w:left="187"/>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83" w:type="dxa"/>
            <w:vMerge w:val="restart"/>
            <w:shd w:val="clear" w:color="auto" w:fill="20546D"/>
          </w:tcPr>
          <w:p>
            <w:pPr>
              <w:pStyle w:val="TableParagraph"/>
              <w:spacing w:before="100"/>
              <w:ind w:left="483"/>
              <w:rPr>
                <w:b/>
                <w:sz w:val="22"/>
              </w:rPr>
            </w:pPr>
            <w:r>
              <w:rPr>
                <w:b/>
                <w:color w:val="FFFFFF"/>
                <w:spacing w:val="-2"/>
                <w:sz w:val="22"/>
              </w:rPr>
              <w:t>Remarques</w:t>
            </w:r>
          </w:p>
        </w:tc>
        <w:tc>
          <w:tcPr>
            <w:tcW w:w="1277" w:type="dxa"/>
            <w:vMerge w:val="restart"/>
            <w:shd w:val="clear" w:color="auto" w:fill="20546D"/>
          </w:tcPr>
          <w:p>
            <w:pPr>
              <w:pStyle w:val="TableParagraph"/>
              <w:spacing w:line="230" w:lineRule="exact"/>
              <w:ind w:left="233" w:right="221" w:firstLine="67"/>
              <w:rPr>
                <w:b/>
                <w:sz w:val="22"/>
              </w:rPr>
            </w:pPr>
            <w:r>
              <w:rPr>
                <w:b/>
                <w:color w:val="FFFFFF"/>
                <w:spacing w:val="-2"/>
                <w:sz w:val="22"/>
              </w:rPr>
              <w:t>Section </w:t>
            </w:r>
            <w:r>
              <w:rPr>
                <w:b/>
                <w:color w:val="FFFFFF"/>
                <w:spacing w:val="-4"/>
                <w:sz w:val="22"/>
              </w:rPr>
              <w:t>suggérée</w:t>
            </w:r>
          </w:p>
        </w:tc>
      </w:tr>
      <w:tr>
        <w:trPr>
          <w:trHeight w:val="230" w:hRule="atLeast"/>
        </w:trPr>
        <w:tc>
          <w:tcPr>
            <w:tcW w:w="4356" w:type="dxa"/>
            <w:vMerge/>
            <w:tcBorders>
              <w:top w:val="nil"/>
            </w:tcBorders>
            <w:shd w:val="clear" w:color="auto" w:fill="20546D"/>
          </w:tcPr>
          <w:p>
            <w:pPr>
              <w:rPr>
                <w:sz w:val="2"/>
                <w:szCs w:val="2"/>
              </w:rPr>
            </w:pPr>
          </w:p>
        </w:tc>
        <w:tc>
          <w:tcPr>
            <w:tcW w:w="749" w:type="dxa"/>
            <w:shd w:val="clear" w:color="auto" w:fill="20546D"/>
          </w:tcPr>
          <w:p>
            <w:pPr>
              <w:pStyle w:val="TableParagraph"/>
              <w:spacing w:line="210" w:lineRule="exact"/>
              <w:ind w:left="29" w:right="5"/>
              <w:jc w:val="center"/>
              <w:rPr>
                <w:b/>
                <w:sz w:val="22"/>
              </w:rPr>
            </w:pPr>
            <w:r>
              <w:rPr>
                <w:b/>
                <w:color w:val="FFFFFF"/>
                <w:spacing w:val="-10"/>
                <w:sz w:val="22"/>
              </w:rPr>
              <w:t>O</w:t>
            </w:r>
          </w:p>
        </w:tc>
        <w:tc>
          <w:tcPr>
            <w:tcW w:w="567" w:type="dxa"/>
            <w:shd w:val="clear" w:color="auto" w:fill="20546D"/>
          </w:tcPr>
          <w:p>
            <w:pPr>
              <w:pStyle w:val="TableParagraph"/>
              <w:spacing w:line="210" w:lineRule="exact"/>
              <w:ind w:left="34"/>
              <w:jc w:val="center"/>
              <w:rPr>
                <w:b/>
                <w:sz w:val="22"/>
              </w:rPr>
            </w:pPr>
            <w:r>
              <w:rPr>
                <w:b/>
                <w:color w:val="FFFFFF"/>
                <w:spacing w:val="-10"/>
                <w:sz w:val="22"/>
              </w:rPr>
              <w:t>N</w:t>
            </w:r>
          </w:p>
        </w:tc>
        <w:tc>
          <w:tcPr>
            <w:tcW w:w="711" w:type="dxa"/>
            <w:shd w:val="clear" w:color="auto" w:fill="20546D"/>
          </w:tcPr>
          <w:p>
            <w:pPr>
              <w:pStyle w:val="TableParagraph"/>
              <w:spacing w:line="210" w:lineRule="exact"/>
              <w:ind w:left="186"/>
              <w:rPr>
                <w:b/>
                <w:sz w:val="22"/>
              </w:rPr>
            </w:pPr>
            <w:r>
              <w:rPr>
                <w:b/>
                <w:color w:val="FFFFFF"/>
                <w:spacing w:val="-4"/>
                <w:sz w:val="22"/>
              </w:rPr>
              <w:t>S.O.</w:t>
            </w:r>
          </w:p>
        </w:tc>
        <w:tc>
          <w:tcPr>
            <w:tcW w:w="1983" w:type="dxa"/>
            <w:vMerge/>
            <w:tcBorders>
              <w:top w:val="nil"/>
            </w:tcBorders>
            <w:shd w:val="clear" w:color="auto" w:fill="20546D"/>
          </w:tcPr>
          <w:p>
            <w:pPr>
              <w:rPr>
                <w:sz w:val="2"/>
                <w:szCs w:val="2"/>
              </w:rPr>
            </w:pPr>
          </w:p>
        </w:tc>
        <w:tc>
          <w:tcPr>
            <w:tcW w:w="1277" w:type="dxa"/>
            <w:vMerge/>
            <w:tcBorders>
              <w:top w:val="nil"/>
            </w:tcBorders>
            <w:shd w:val="clear" w:color="auto" w:fill="20546D"/>
          </w:tcPr>
          <w:p>
            <w:pPr>
              <w:rPr>
                <w:sz w:val="2"/>
                <w:szCs w:val="2"/>
              </w:rPr>
            </w:pPr>
          </w:p>
        </w:tc>
      </w:tr>
      <w:tr>
        <w:trPr>
          <w:trHeight w:val="361" w:hRule="atLeast"/>
        </w:trPr>
        <w:tc>
          <w:tcPr>
            <w:tcW w:w="9643" w:type="dxa"/>
            <w:gridSpan w:val="6"/>
          </w:tcPr>
          <w:p>
            <w:pPr>
              <w:pStyle w:val="TableParagraph"/>
              <w:spacing w:line="229" w:lineRule="exact"/>
              <w:ind w:left="112"/>
              <w:rPr>
                <w:b/>
                <w:sz w:val="22"/>
              </w:rPr>
            </w:pPr>
            <w:r>
              <w:rPr>
                <w:b/>
                <w:sz w:val="22"/>
              </w:rPr>
              <w:t>6)</w:t>
            </w:r>
            <w:r>
              <w:rPr>
                <w:b/>
                <w:spacing w:val="-11"/>
                <w:sz w:val="22"/>
              </w:rPr>
              <w:t> </w:t>
            </w:r>
            <w:r>
              <w:rPr>
                <w:b/>
                <w:sz w:val="22"/>
              </w:rPr>
              <w:t>Décrire</w:t>
            </w:r>
            <w:r>
              <w:rPr>
                <w:b/>
                <w:spacing w:val="-6"/>
                <w:sz w:val="22"/>
              </w:rPr>
              <w:t> </w:t>
            </w:r>
            <w:r>
              <w:rPr>
                <w:b/>
                <w:sz w:val="22"/>
              </w:rPr>
              <w:t>la</w:t>
            </w:r>
            <w:r>
              <w:rPr>
                <w:b/>
                <w:spacing w:val="-4"/>
                <w:sz w:val="22"/>
              </w:rPr>
              <w:t> </w:t>
            </w:r>
            <w:r>
              <w:rPr>
                <w:b/>
                <w:sz w:val="22"/>
              </w:rPr>
              <w:t>rencontre</w:t>
            </w:r>
            <w:r>
              <w:rPr>
                <w:b/>
                <w:spacing w:val="-4"/>
                <w:sz w:val="22"/>
              </w:rPr>
              <w:t> </w:t>
            </w:r>
            <w:r>
              <w:rPr>
                <w:b/>
                <w:sz w:val="22"/>
              </w:rPr>
              <w:t>clinique</w:t>
            </w:r>
            <w:r>
              <w:rPr>
                <w:b/>
                <w:spacing w:val="-4"/>
                <w:sz w:val="22"/>
              </w:rPr>
              <w:t> </w:t>
            </w:r>
            <w:r>
              <w:rPr>
                <w:b/>
                <w:sz w:val="22"/>
              </w:rPr>
              <w:t>à</w:t>
            </w:r>
            <w:r>
              <w:rPr>
                <w:b/>
                <w:spacing w:val="-4"/>
                <w:sz w:val="22"/>
              </w:rPr>
              <w:t> </w:t>
            </w:r>
            <w:r>
              <w:rPr>
                <w:b/>
                <w:sz w:val="22"/>
              </w:rPr>
              <w:t>l’étude</w:t>
            </w:r>
            <w:r>
              <w:rPr>
                <w:b/>
                <w:spacing w:val="-4"/>
                <w:sz w:val="22"/>
              </w:rPr>
              <w:t> </w:t>
            </w:r>
            <w:r>
              <w:rPr>
                <w:b/>
                <w:sz w:val="22"/>
              </w:rPr>
              <w:t>dans</w:t>
            </w:r>
            <w:r>
              <w:rPr>
                <w:b/>
                <w:spacing w:val="-2"/>
                <w:sz w:val="22"/>
              </w:rPr>
              <w:t> </w:t>
            </w:r>
            <w:r>
              <w:rPr>
                <w:b/>
                <w:sz w:val="22"/>
              </w:rPr>
              <w:t>le</w:t>
            </w:r>
            <w:r>
              <w:rPr>
                <w:b/>
                <w:spacing w:val="-6"/>
                <w:sz w:val="22"/>
              </w:rPr>
              <w:t> </w:t>
            </w:r>
            <w:r>
              <w:rPr>
                <w:b/>
                <w:sz w:val="22"/>
              </w:rPr>
              <w:t>contexte</w:t>
            </w:r>
            <w:r>
              <w:rPr>
                <w:b/>
                <w:spacing w:val="-4"/>
                <w:sz w:val="22"/>
              </w:rPr>
              <w:t> </w:t>
            </w:r>
            <w:r>
              <w:rPr>
                <w:b/>
                <w:sz w:val="22"/>
              </w:rPr>
              <w:t>des</w:t>
            </w:r>
            <w:r>
              <w:rPr>
                <w:b/>
                <w:spacing w:val="-2"/>
                <w:sz w:val="22"/>
              </w:rPr>
              <w:t> </w:t>
            </w:r>
            <w:r>
              <w:rPr>
                <w:b/>
                <w:sz w:val="22"/>
              </w:rPr>
              <w:t>soins</w:t>
            </w:r>
            <w:r>
              <w:rPr>
                <w:b/>
                <w:spacing w:val="-5"/>
                <w:sz w:val="22"/>
              </w:rPr>
              <w:t> </w:t>
            </w:r>
            <w:r>
              <w:rPr>
                <w:b/>
                <w:spacing w:val="-2"/>
                <w:sz w:val="22"/>
              </w:rPr>
              <w:t>primaires</w:t>
            </w:r>
          </w:p>
        </w:tc>
      </w:tr>
      <w:tr>
        <w:trPr>
          <w:trHeight w:val="1514" w:hRule="atLeast"/>
        </w:trPr>
        <w:tc>
          <w:tcPr>
            <w:tcW w:w="4356" w:type="dxa"/>
          </w:tcPr>
          <w:p>
            <w:pPr>
              <w:pStyle w:val="TableParagraph"/>
              <w:spacing w:line="206" w:lineRule="auto" w:before="4"/>
              <w:ind w:left="112" w:right="106"/>
              <w:rPr>
                <w:sz w:val="22"/>
              </w:rPr>
            </w:pPr>
            <w:r>
              <w:rPr>
                <w:b/>
                <w:sz w:val="22"/>
              </w:rPr>
              <w:t>6a)</w:t>
            </w:r>
            <w:r>
              <w:rPr>
                <w:b/>
                <w:spacing w:val="-6"/>
                <w:sz w:val="22"/>
              </w:rPr>
              <w:t> </w:t>
            </w:r>
            <w:r>
              <w:rPr>
                <w:sz w:val="22"/>
              </w:rPr>
              <w:t>Préciser</w:t>
            </w:r>
            <w:r>
              <w:rPr>
                <w:spacing w:val="-5"/>
                <w:sz w:val="22"/>
              </w:rPr>
              <w:t> </w:t>
            </w:r>
            <w:r>
              <w:rPr>
                <w:sz w:val="22"/>
              </w:rPr>
              <w:t>si</w:t>
            </w:r>
            <w:r>
              <w:rPr>
                <w:spacing w:val="-5"/>
                <w:sz w:val="22"/>
              </w:rPr>
              <w:t> </w:t>
            </w:r>
            <w:r>
              <w:rPr>
                <w:sz w:val="22"/>
              </w:rPr>
              <w:t>l’étude</w:t>
            </w:r>
            <w:r>
              <w:rPr>
                <w:spacing w:val="-7"/>
                <w:sz w:val="22"/>
              </w:rPr>
              <w:t> </w:t>
            </w:r>
            <w:r>
              <w:rPr>
                <w:sz w:val="22"/>
              </w:rPr>
              <w:t>porte</w:t>
            </w:r>
            <w:r>
              <w:rPr>
                <w:spacing w:val="-4"/>
                <w:sz w:val="22"/>
              </w:rPr>
              <w:t> </w:t>
            </w:r>
            <w:r>
              <w:rPr>
                <w:sz w:val="22"/>
              </w:rPr>
              <w:t>sur</w:t>
            </w:r>
            <w:r>
              <w:rPr>
                <w:spacing w:val="-5"/>
                <w:sz w:val="22"/>
              </w:rPr>
              <w:t> </w:t>
            </w:r>
            <w:r>
              <w:rPr>
                <w:sz w:val="22"/>
              </w:rPr>
              <w:t>une</w:t>
            </w:r>
            <w:r>
              <w:rPr>
                <w:spacing w:val="-4"/>
                <w:sz w:val="22"/>
              </w:rPr>
              <w:t> </w:t>
            </w:r>
            <w:r>
              <w:rPr>
                <w:sz w:val="22"/>
              </w:rPr>
              <w:t>rencontre clinique isolée ou un parcours de soins longitudinal ; dans le cas d’une rencontre clinique isolée, indiquer s’il s’agit de la première consultation ou d’une consultation de suivi pour le problème de santé à l’étude</w:t>
            </w:r>
          </w:p>
        </w:tc>
        <w:tc>
          <w:tcPr>
            <w:tcW w:w="749" w:type="dxa"/>
          </w:tcPr>
          <w:p>
            <w:pPr>
              <w:pStyle w:val="TableParagraph"/>
              <w:rPr>
                <w:rFonts w:ascii="Times New Roman"/>
                <w:sz w:val="22"/>
              </w:rPr>
            </w:pPr>
          </w:p>
        </w:tc>
        <w:tc>
          <w:tcPr>
            <w:tcW w:w="567" w:type="dxa"/>
          </w:tcPr>
          <w:p>
            <w:pPr>
              <w:pStyle w:val="TableParagraph"/>
              <w:rPr>
                <w:rFonts w:ascii="Times New Roman"/>
                <w:sz w:val="22"/>
              </w:rPr>
            </w:pPr>
          </w:p>
        </w:tc>
        <w:tc>
          <w:tcPr>
            <w:tcW w:w="711" w:type="dxa"/>
          </w:tcPr>
          <w:p>
            <w:pPr>
              <w:pStyle w:val="TableParagraph"/>
              <w:rPr>
                <w:rFonts w:ascii="Times New Roman"/>
                <w:sz w:val="22"/>
              </w:rPr>
            </w:pPr>
          </w:p>
        </w:tc>
        <w:tc>
          <w:tcPr>
            <w:tcW w:w="1983" w:type="dxa"/>
          </w:tcPr>
          <w:p>
            <w:pPr>
              <w:pStyle w:val="TableParagraph"/>
              <w:rPr>
                <w:rFonts w:ascii="Times New Roman"/>
                <w:sz w:val="22"/>
              </w:rPr>
            </w:pPr>
          </w:p>
        </w:tc>
        <w:tc>
          <w:tcPr>
            <w:tcW w:w="1277" w:type="dxa"/>
          </w:tcPr>
          <w:p>
            <w:pPr>
              <w:pStyle w:val="TableParagraph"/>
              <w:spacing w:before="215"/>
              <w:rPr>
                <w:sz w:val="22"/>
              </w:rPr>
            </w:pPr>
          </w:p>
          <w:p>
            <w:pPr>
              <w:pStyle w:val="TableParagraph"/>
              <w:ind w:left="17"/>
              <w:rPr>
                <w:sz w:val="22"/>
              </w:rPr>
            </w:pPr>
            <w:r>
              <w:rPr>
                <w:spacing w:val="-4"/>
                <w:sz w:val="22"/>
              </w:rPr>
              <w:t>Méthodologie</w:t>
            </w:r>
          </w:p>
        </w:tc>
      </w:tr>
    </w:tbl>
    <w:p>
      <w:pPr>
        <w:pStyle w:val="BodyText"/>
        <w:spacing w:before="64"/>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710"/>
        <w:gridCol w:w="566"/>
        <w:gridCol w:w="710"/>
        <w:gridCol w:w="1982"/>
        <w:gridCol w:w="1274"/>
      </w:tblGrid>
      <w:tr>
        <w:trPr>
          <w:trHeight w:val="229" w:hRule="atLeast"/>
        </w:trPr>
        <w:tc>
          <w:tcPr>
            <w:tcW w:w="4392" w:type="dxa"/>
            <w:vMerge w:val="restart"/>
            <w:shd w:val="clear" w:color="auto" w:fill="20546D"/>
          </w:tcPr>
          <w:p>
            <w:pPr>
              <w:pStyle w:val="TableParagraph"/>
              <w:spacing w:before="97"/>
              <w:ind w:left="135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7</w:t>
            </w:r>
          </w:p>
        </w:tc>
        <w:tc>
          <w:tcPr>
            <w:tcW w:w="1986" w:type="dxa"/>
            <w:gridSpan w:val="3"/>
            <w:shd w:val="clear" w:color="auto" w:fill="20546D"/>
          </w:tcPr>
          <w:p>
            <w:pPr>
              <w:pStyle w:val="TableParagraph"/>
              <w:spacing w:line="210" w:lineRule="exact"/>
              <w:ind w:left="172"/>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82" w:type="dxa"/>
            <w:vMerge w:val="restart"/>
            <w:shd w:val="clear" w:color="auto" w:fill="20546D"/>
          </w:tcPr>
          <w:p>
            <w:pPr>
              <w:pStyle w:val="TableParagraph"/>
              <w:spacing w:before="97"/>
              <w:ind w:left="488"/>
              <w:rPr>
                <w:b/>
                <w:sz w:val="22"/>
              </w:rPr>
            </w:pPr>
            <w:r>
              <w:rPr>
                <w:b/>
                <w:color w:val="FFFFFF"/>
                <w:spacing w:val="-2"/>
                <w:sz w:val="22"/>
              </w:rPr>
              <w:t>Remarques</w:t>
            </w:r>
          </w:p>
        </w:tc>
        <w:tc>
          <w:tcPr>
            <w:tcW w:w="1274" w:type="dxa"/>
            <w:vMerge w:val="restart"/>
            <w:shd w:val="clear" w:color="auto" w:fill="20546D"/>
          </w:tcPr>
          <w:p>
            <w:pPr>
              <w:pStyle w:val="TableParagraph"/>
              <w:spacing w:line="230" w:lineRule="exact"/>
              <w:ind w:left="234" w:right="219" w:firstLine="67"/>
              <w:rPr>
                <w:b/>
                <w:sz w:val="22"/>
              </w:rPr>
            </w:pPr>
            <w:r>
              <w:rPr>
                <w:b/>
                <w:color w:val="FFFFFF"/>
                <w:spacing w:val="-2"/>
                <w:sz w:val="22"/>
              </w:rPr>
              <w:t>Section </w:t>
            </w:r>
            <w:r>
              <w:rPr>
                <w:b/>
                <w:color w:val="FFFFFF"/>
                <w:spacing w:val="-4"/>
                <w:sz w:val="22"/>
              </w:rPr>
              <w:t>suggérée</w:t>
            </w:r>
          </w:p>
        </w:tc>
      </w:tr>
      <w:tr>
        <w:trPr>
          <w:trHeight w:val="230" w:hRule="atLeast"/>
        </w:trPr>
        <w:tc>
          <w:tcPr>
            <w:tcW w:w="4392" w:type="dxa"/>
            <w:vMerge/>
            <w:tcBorders>
              <w:top w:val="nil"/>
            </w:tcBorders>
            <w:shd w:val="clear" w:color="auto" w:fill="20546D"/>
          </w:tcPr>
          <w:p>
            <w:pPr>
              <w:rPr>
                <w:sz w:val="2"/>
                <w:szCs w:val="2"/>
              </w:rPr>
            </w:pPr>
          </w:p>
        </w:tc>
        <w:tc>
          <w:tcPr>
            <w:tcW w:w="710" w:type="dxa"/>
            <w:shd w:val="clear" w:color="auto" w:fill="20546D"/>
          </w:tcPr>
          <w:p>
            <w:pPr>
              <w:pStyle w:val="TableParagraph"/>
              <w:spacing w:line="210" w:lineRule="exact"/>
              <w:ind w:left="39"/>
              <w:jc w:val="center"/>
              <w:rPr>
                <w:b/>
                <w:sz w:val="22"/>
              </w:rPr>
            </w:pPr>
            <w:r>
              <w:rPr>
                <w:b/>
                <w:color w:val="FFFFFF"/>
                <w:spacing w:val="-10"/>
                <w:sz w:val="22"/>
              </w:rPr>
              <w:t>O</w:t>
            </w:r>
          </w:p>
        </w:tc>
        <w:tc>
          <w:tcPr>
            <w:tcW w:w="566" w:type="dxa"/>
            <w:shd w:val="clear" w:color="auto" w:fill="20546D"/>
          </w:tcPr>
          <w:p>
            <w:pPr>
              <w:pStyle w:val="TableParagraph"/>
              <w:spacing w:line="210" w:lineRule="exact"/>
              <w:ind w:left="225"/>
              <w:rPr>
                <w:b/>
                <w:sz w:val="22"/>
              </w:rPr>
            </w:pPr>
            <w:r>
              <w:rPr>
                <w:b/>
                <w:color w:val="FFFFFF"/>
                <w:spacing w:val="-10"/>
                <w:sz w:val="22"/>
              </w:rPr>
              <w:t>N</w:t>
            </w:r>
          </w:p>
        </w:tc>
        <w:tc>
          <w:tcPr>
            <w:tcW w:w="710" w:type="dxa"/>
            <w:shd w:val="clear" w:color="auto" w:fill="20546D"/>
          </w:tcPr>
          <w:p>
            <w:pPr>
              <w:pStyle w:val="TableParagraph"/>
              <w:spacing w:line="210" w:lineRule="exact"/>
              <w:ind w:left="190"/>
              <w:rPr>
                <w:b/>
                <w:sz w:val="22"/>
              </w:rPr>
            </w:pPr>
            <w:r>
              <w:rPr>
                <w:b/>
                <w:color w:val="FFFFFF"/>
                <w:spacing w:val="-4"/>
                <w:sz w:val="22"/>
              </w:rPr>
              <w:t>S.O.</w:t>
            </w:r>
          </w:p>
        </w:tc>
        <w:tc>
          <w:tcPr>
            <w:tcW w:w="1982" w:type="dxa"/>
            <w:vMerge/>
            <w:tcBorders>
              <w:top w:val="nil"/>
            </w:tcBorders>
            <w:shd w:val="clear" w:color="auto" w:fill="20546D"/>
          </w:tcPr>
          <w:p>
            <w:pPr>
              <w:rPr>
                <w:sz w:val="2"/>
                <w:szCs w:val="2"/>
              </w:rPr>
            </w:pPr>
          </w:p>
        </w:tc>
        <w:tc>
          <w:tcPr>
            <w:tcW w:w="1274" w:type="dxa"/>
            <w:vMerge/>
            <w:tcBorders>
              <w:top w:val="nil"/>
            </w:tcBorders>
            <w:shd w:val="clear" w:color="auto" w:fill="20546D"/>
          </w:tcPr>
          <w:p>
            <w:pPr>
              <w:rPr>
                <w:sz w:val="2"/>
                <w:szCs w:val="2"/>
              </w:rPr>
            </w:pPr>
          </w:p>
        </w:tc>
      </w:tr>
      <w:tr>
        <w:trPr>
          <w:trHeight w:val="306" w:hRule="atLeast"/>
        </w:trPr>
        <w:tc>
          <w:tcPr>
            <w:tcW w:w="9634" w:type="dxa"/>
            <w:gridSpan w:val="6"/>
          </w:tcPr>
          <w:p>
            <w:pPr>
              <w:pStyle w:val="TableParagraph"/>
              <w:spacing w:line="227" w:lineRule="exact"/>
              <w:ind w:left="112"/>
              <w:rPr>
                <w:b/>
                <w:sz w:val="22"/>
              </w:rPr>
            </w:pPr>
            <w:r>
              <w:rPr>
                <w:b/>
                <w:sz w:val="22"/>
              </w:rPr>
              <w:t>7)</w:t>
            </w:r>
            <w:r>
              <w:rPr>
                <w:b/>
                <w:spacing w:val="-10"/>
                <w:sz w:val="22"/>
              </w:rPr>
              <w:t> </w:t>
            </w:r>
            <w:r>
              <w:rPr>
                <w:b/>
                <w:sz w:val="22"/>
              </w:rPr>
              <w:t>Décrire</w:t>
            </w:r>
            <w:r>
              <w:rPr>
                <w:b/>
                <w:spacing w:val="-4"/>
                <w:sz w:val="22"/>
              </w:rPr>
              <w:t> </w:t>
            </w:r>
            <w:r>
              <w:rPr>
                <w:b/>
                <w:sz w:val="22"/>
              </w:rPr>
              <w:t>l’équipe</w:t>
            </w:r>
            <w:r>
              <w:rPr>
                <w:b/>
                <w:spacing w:val="-4"/>
                <w:sz w:val="22"/>
              </w:rPr>
              <w:t> </w:t>
            </w:r>
            <w:r>
              <w:rPr>
                <w:b/>
                <w:sz w:val="22"/>
              </w:rPr>
              <w:t>de</w:t>
            </w:r>
            <w:r>
              <w:rPr>
                <w:b/>
                <w:spacing w:val="-5"/>
                <w:sz w:val="22"/>
              </w:rPr>
              <w:t> </w:t>
            </w:r>
            <w:r>
              <w:rPr>
                <w:b/>
                <w:sz w:val="22"/>
              </w:rPr>
              <w:t>soins</w:t>
            </w:r>
            <w:r>
              <w:rPr>
                <w:b/>
                <w:spacing w:val="-2"/>
                <w:sz w:val="22"/>
              </w:rPr>
              <w:t> </w:t>
            </w:r>
            <w:r>
              <w:rPr>
                <w:b/>
                <w:sz w:val="22"/>
              </w:rPr>
              <w:t>aux</w:t>
            </w:r>
            <w:r>
              <w:rPr>
                <w:b/>
                <w:spacing w:val="-4"/>
                <w:sz w:val="22"/>
              </w:rPr>
              <w:t> </w:t>
            </w:r>
            <w:r>
              <w:rPr>
                <w:b/>
                <w:spacing w:val="-2"/>
                <w:sz w:val="22"/>
              </w:rPr>
              <w:t>patients</w:t>
            </w:r>
          </w:p>
        </w:tc>
      </w:tr>
      <w:tr>
        <w:trPr>
          <w:trHeight w:val="810" w:hRule="atLeast"/>
        </w:trPr>
        <w:tc>
          <w:tcPr>
            <w:tcW w:w="4392" w:type="dxa"/>
          </w:tcPr>
          <w:p>
            <w:pPr>
              <w:pStyle w:val="TableParagraph"/>
              <w:spacing w:line="204" w:lineRule="auto" w:before="6"/>
              <w:ind w:left="112" w:right="133"/>
              <w:rPr>
                <w:sz w:val="22"/>
              </w:rPr>
            </w:pPr>
            <w:r>
              <w:rPr>
                <w:b/>
                <w:sz w:val="22"/>
              </w:rPr>
              <w:t>7a) </w:t>
            </w:r>
            <w:r>
              <w:rPr>
                <w:sz w:val="22"/>
              </w:rPr>
              <w:t>Si les soins sont dispensés en équipe, décrire</w:t>
            </w:r>
            <w:r>
              <w:rPr>
                <w:spacing w:val="-4"/>
                <w:sz w:val="22"/>
              </w:rPr>
              <w:t> </w:t>
            </w:r>
            <w:r>
              <w:rPr>
                <w:sz w:val="22"/>
              </w:rPr>
              <w:t>les</w:t>
            </w:r>
            <w:r>
              <w:rPr>
                <w:spacing w:val="-7"/>
                <w:sz w:val="22"/>
              </w:rPr>
              <w:t> </w:t>
            </w:r>
            <w:r>
              <w:rPr>
                <w:sz w:val="22"/>
              </w:rPr>
              <w:t>membres</w:t>
            </w:r>
            <w:r>
              <w:rPr>
                <w:spacing w:val="-7"/>
                <w:sz w:val="22"/>
              </w:rPr>
              <w:t> </w:t>
            </w:r>
            <w:r>
              <w:rPr>
                <w:sz w:val="22"/>
              </w:rPr>
              <w:t>de</w:t>
            </w:r>
            <w:r>
              <w:rPr>
                <w:spacing w:val="-4"/>
                <w:sz w:val="22"/>
              </w:rPr>
              <w:t> </w:t>
            </w:r>
            <w:r>
              <w:rPr>
                <w:sz w:val="22"/>
              </w:rPr>
              <w:t>l’équipe</w:t>
            </w:r>
            <w:r>
              <w:rPr>
                <w:spacing w:val="-4"/>
                <w:sz w:val="22"/>
              </w:rPr>
              <w:t> </w:t>
            </w:r>
            <w:r>
              <w:rPr>
                <w:sz w:val="22"/>
              </w:rPr>
              <w:t>et</w:t>
            </w:r>
            <w:r>
              <w:rPr>
                <w:spacing w:val="-4"/>
                <w:sz w:val="22"/>
              </w:rPr>
              <w:t> </w:t>
            </w:r>
            <w:r>
              <w:rPr>
                <w:sz w:val="22"/>
              </w:rPr>
              <w:t>le</w:t>
            </w:r>
            <w:r>
              <w:rPr>
                <w:spacing w:val="-7"/>
                <w:sz w:val="22"/>
              </w:rPr>
              <w:t> </w:t>
            </w:r>
            <w:r>
              <w:rPr>
                <w:sz w:val="22"/>
              </w:rPr>
              <w:t>rôle</w:t>
            </w:r>
            <w:r>
              <w:rPr>
                <w:spacing w:val="-4"/>
                <w:sz w:val="22"/>
              </w:rPr>
              <w:t> </w:t>
            </w:r>
            <w:r>
              <w:rPr>
                <w:sz w:val="22"/>
              </w:rPr>
              <w:t>de </w:t>
            </w:r>
            <w:r>
              <w:rPr>
                <w:spacing w:val="-2"/>
                <w:sz w:val="22"/>
              </w:rPr>
              <w:t>chacun</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74" w:type="dxa"/>
          </w:tcPr>
          <w:p>
            <w:pPr>
              <w:pStyle w:val="TableParagraph"/>
              <w:spacing w:before="200"/>
              <w:ind w:left="32"/>
              <w:jc w:val="center"/>
              <w:rPr>
                <w:sz w:val="22"/>
              </w:rPr>
            </w:pPr>
            <w:r>
              <w:rPr>
                <w:spacing w:val="-2"/>
                <w:sz w:val="22"/>
              </w:rPr>
              <w:t>Résultats</w:t>
            </w:r>
          </w:p>
        </w:tc>
      </w:tr>
      <w:tr>
        <w:trPr>
          <w:trHeight w:val="801" w:hRule="atLeast"/>
        </w:trPr>
        <w:tc>
          <w:tcPr>
            <w:tcW w:w="4392" w:type="dxa"/>
          </w:tcPr>
          <w:p>
            <w:pPr>
              <w:pStyle w:val="TableParagraph"/>
              <w:spacing w:line="206" w:lineRule="auto" w:before="4"/>
              <w:ind w:left="112" w:right="133"/>
              <w:rPr>
                <w:sz w:val="22"/>
              </w:rPr>
            </w:pPr>
            <w:r>
              <w:rPr>
                <w:b/>
                <w:sz w:val="22"/>
              </w:rPr>
              <w:t>7b) </w:t>
            </w:r>
            <w:r>
              <w:rPr>
                <w:sz w:val="22"/>
              </w:rPr>
              <w:t>Pour chaque catégorie de clinicien, indiquer</w:t>
            </w:r>
            <w:r>
              <w:rPr>
                <w:spacing w:val="-5"/>
                <w:sz w:val="22"/>
              </w:rPr>
              <w:t> </w:t>
            </w:r>
            <w:r>
              <w:rPr>
                <w:sz w:val="22"/>
              </w:rPr>
              <w:t>la</w:t>
            </w:r>
            <w:r>
              <w:rPr>
                <w:spacing w:val="-5"/>
                <w:sz w:val="22"/>
              </w:rPr>
              <w:t> </w:t>
            </w:r>
            <w:r>
              <w:rPr>
                <w:sz w:val="22"/>
              </w:rPr>
              <w:t>profession,</w:t>
            </w:r>
            <w:r>
              <w:rPr>
                <w:spacing w:val="-5"/>
                <w:sz w:val="22"/>
              </w:rPr>
              <w:t> </w:t>
            </w:r>
            <w:r>
              <w:rPr>
                <w:sz w:val="22"/>
              </w:rPr>
              <w:t>la</w:t>
            </w:r>
            <w:r>
              <w:rPr>
                <w:spacing w:val="-7"/>
                <w:sz w:val="22"/>
              </w:rPr>
              <w:t> </w:t>
            </w:r>
            <w:r>
              <w:rPr>
                <w:sz w:val="22"/>
              </w:rPr>
              <w:t>spécialité</w:t>
            </w:r>
            <w:r>
              <w:rPr>
                <w:spacing w:val="-7"/>
                <w:sz w:val="22"/>
              </w:rPr>
              <w:t> </w:t>
            </w:r>
            <w:r>
              <w:rPr>
                <w:sz w:val="22"/>
              </w:rPr>
              <w:t>et</w:t>
            </w:r>
            <w:r>
              <w:rPr>
                <w:spacing w:val="-7"/>
                <w:sz w:val="22"/>
              </w:rPr>
              <w:t> </w:t>
            </w:r>
            <w:r>
              <w:rPr>
                <w:sz w:val="22"/>
              </w:rPr>
              <w:t>les </w:t>
            </w:r>
            <w:r>
              <w:rPr>
                <w:spacing w:val="-2"/>
                <w:sz w:val="22"/>
              </w:rPr>
              <w:t>qualifications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82" w:type="dxa"/>
          </w:tcPr>
          <w:p>
            <w:pPr>
              <w:pStyle w:val="TableParagraph"/>
              <w:rPr>
                <w:rFonts w:ascii="Times New Roman"/>
                <w:sz w:val="22"/>
              </w:rPr>
            </w:pPr>
          </w:p>
        </w:tc>
        <w:tc>
          <w:tcPr>
            <w:tcW w:w="1274" w:type="dxa"/>
          </w:tcPr>
          <w:p>
            <w:pPr>
              <w:pStyle w:val="TableParagraph"/>
              <w:spacing w:before="200"/>
              <w:ind w:left="32"/>
              <w:jc w:val="center"/>
              <w:rPr>
                <w:sz w:val="22"/>
              </w:rPr>
            </w:pPr>
            <w:r>
              <w:rPr>
                <w:spacing w:val="-2"/>
                <w:sz w:val="22"/>
              </w:rPr>
              <w:t>Résultats</w:t>
            </w:r>
          </w:p>
        </w:tc>
      </w:tr>
    </w:tbl>
    <w:p>
      <w:pPr>
        <w:pStyle w:val="BodyText"/>
        <w:spacing w:before="60"/>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710"/>
        <w:gridCol w:w="566"/>
        <w:gridCol w:w="710"/>
        <w:gridCol w:w="1785"/>
        <w:gridCol w:w="1473"/>
      </w:tblGrid>
      <w:tr>
        <w:trPr>
          <w:trHeight w:val="230" w:hRule="atLeast"/>
        </w:trPr>
        <w:tc>
          <w:tcPr>
            <w:tcW w:w="4392" w:type="dxa"/>
            <w:vMerge w:val="restart"/>
            <w:shd w:val="clear" w:color="auto" w:fill="20546D"/>
          </w:tcPr>
          <w:p>
            <w:pPr>
              <w:pStyle w:val="TableParagraph"/>
              <w:spacing w:before="95"/>
              <w:ind w:left="135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8</w:t>
            </w:r>
          </w:p>
        </w:tc>
        <w:tc>
          <w:tcPr>
            <w:tcW w:w="1986" w:type="dxa"/>
            <w:gridSpan w:val="3"/>
            <w:shd w:val="clear" w:color="auto" w:fill="20546D"/>
          </w:tcPr>
          <w:p>
            <w:pPr>
              <w:pStyle w:val="TableParagraph"/>
              <w:spacing w:line="210" w:lineRule="exact"/>
              <w:ind w:left="172"/>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785" w:type="dxa"/>
            <w:vMerge w:val="restart"/>
            <w:shd w:val="clear" w:color="auto" w:fill="20546D"/>
          </w:tcPr>
          <w:p>
            <w:pPr>
              <w:pStyle w:val="TableParagraph"/>
              <w:spacing w:before="95"/>
              <w:ind w:left="387"/>
              <w:rPr>
                <w:b/>
                <w:sz w:val="22"/>
              </w:rPr>
            </w:pPr>
            <w:r>
              <w:rPr>
                <w:b/>
                <w:color w:val="FFFFFF"/>
                <w:spacing w:val="-2"/>
                <w:sz w:val="22"/>
              </w:rPr>
              <w:t>Remarques</w:t>
            </w:r>
          </w:p>
        </w:tc>
        <w:tc>
          <w:tcPr>
            <w:tcW w:w="1473" w:type="dxa"/>
            <w:vMerge w:val="restart"/>
            <w:shd w:val="clear" w:color="auto" w:fill="20546D"/>
          </w:tcPr>
          <w:p>
            <w:pPr>
              <w:pStyle w:val="TableParagraph"/>
              <w:spacing w:line="230" w:lineRule="exact"/>
              <w:ind w:left="496" w:right="156" w:hanging="15"/>
              <w:rPr>
                <w:b/>
                <w:sz w:val="22"/>
              </w:rPr>
            </w:pPr>
            <w:r>
              <w:rPr>
                <w:b/>
                <w:color w:val="FFFFFF"/>
                <w:spacing w:val="-2"/>
                <w:sz w:val="22"/>
              </w:rPr>
              <w:t>Section </w:t>
            </w:r>
            <w:r>
              <w:rPr>
                <w:b/>
                <w:color w:val="FFFFFF"/>
                <w:spacing w:val="-4"/>
                <w:sz w:val="22"/>
              </w:rPr>
              <w:t>suggérée</w:t>
            </w:r>
          </w:p>
        </w:tc>
      </w:tr>
      <w:tr>
        <w:trPr>
          <w:trHeight w:val="229" w:hRule="atLeast"/>
        </w:trPr>
        <w:tc>
          <w:tcPr>
            <w:tcW w:w="4392" w:type="dxa"/>
            <w:vMerge/>
            <w:tcBorders>
              <w:top w:val="nil"/>
            </w:tcBorders>
            <w:shd w:val="clear" w:color="auto" w:fill="20546D"/>
          </w:tcPr>
          <w:p>
            <w:pPr>
              <w:rPr>
                <w:sz w:val="2"/>
                <w:szCs w:val="2"/>
              </w:rPr>
            </w:pPr>
          </w:p>
        </w:tc>
        <w:tc>
          <w:tcPr>
            <w:tcW w:w="710" w:type="dxa"/>
            <w:shd w:val="clear" w:color="auto" w:fill="20546D"/>
          </w:tcPr>
          <w:p>
            <w:pPr>
              <w:pStyle w:val="TableParagraph"/>
              <w:spacing w:line="210" w:lineRule="exact"/>
              <w:ind w:left="39"/>
              <w:jc w:val="center"/>
              <w:rPr>
                <w:b/>
                <w:sz w:val="22"/>
              </w:rPr>
            </w:pPr>
            <w:r>
              <w:rPr>
                <w:b/>
                <w:color w:val="FFFFFF"/>
                <w:spacing w:val="-10"/>
                <w:sz w:val="22"/>
              </w:rPr>
              <w:t>O</w:t>
            </w:r>
          </w:p>
        </w:tc>
        <w:tc>
          <w:tcPr>
            <w:tcW w:w="566" w:type="dxa"/>
            <w:shd w:val="clear" w:color="auto" w:fill="20546D"/>
          </w:tcPr>
          <w:p>
            <w:pPr>
              <w:pStyle w:val="TableParagraph"/>
              <w:spacing w:line="210" w:lineRule="exact"/>
              <w:ind w:left="225"/>
              <w:rPr>
                <w:b/>
                <w:sz w:val="22"/>
              </w:rPr>
            </w:pPr>
            <w:r>
              <w:rPr>
                <w:b/>
                <w:color w:val="FFFFFF"/>
                <w:spacing w:val="-10"/>
                <w:sz w:val="22"/>
              </w:rPr>
              <w:t>N</w:t>
            </w:r>
          </w:p>
        </w:tc>
        <w:tc>
          <w:tcPr>
            <w:tcW w:w="710" w:type="dxa"/>
            <w:shd w:val="clear" w:color="auto" w:fill="20546D"/>
          </w:tcPr>
          <w:p>
            <w:pPr>
              <w:pStyle w:val="TableParagraph"/>
              <w:spacing w:line="210" w:lineRule="exact"/>
              <w:ind w:left="190"/>
              <w:rPr>
                <w:b/>
                <w:sz w:val="22"/>
              </w:rPr>
            </w:pPr>
            <w:r>
              <w:rPr>
                <w:b/>
                <w:color w:val="FFFFFF"/>
                <w:spacing w:val="-4"/>
                <w:sz w:val="22"/>
              </w:rPr>
              <w:t>S.O.</w:t>
            </w:r>
          </w:p>
        </w:tc>
        <w:tc>
          <w:tcPr>
            <w:tcW w:w="1785" w:type="dxa"/>
            <w:vMerge/>
            <w:tcBorders>
              <w:top w:val="nil"/>
            </w:tcBorders>
            <w:shd w:val="clear" w:color="auto" w:fill="20546D"/>
          </w:tcPr>
          <w:p>
            <w:pPr>
              <w:rPr>
                <w:sz w:val="2"/>
                <w:szCs w:val="2"/>
              </w:rPr>
            </w:pPr>
          </w:p>
        </w:tc>
        <w:tc>
          <w:tcPr>
            <w:tcW w:w="1473" w:type="dxa"/>
            <w:vMerge/>
            <w:tcBorders>
              <w:top w:val="nil"/>
            </w:tcBorders>
            <w:shd w:val="clear" w:color="auto" w:fill="20546D"/>
          </w:tcPr>
          <w:p>
            <w:pPr>
              <w:rPr>
                <w:sz w:val="2"/>
                <w:szCs w:val="2"/>
              </w:rPr>
            </w:pPr>
          </w:p>
        </w:tc>
      </w:tr>
      <w:tr>
        <w:trPr>
          <w:trHeight w:val="299" w:hRule="atLeast"/>
        </w:trPr>
        <w:tc>
          <w:tcPr>
            <w:tcW w:w="9636" w:type="dxa"/>
            <w:gridSpan w:val="6"/>
          </w:tcPr>
          <w:p>
            <w:pPr>
              <w:pStyle w:val="TableParagraph"/>
              <w:spacing w:line="229" w:lineRule="exact"/>
              <w:ind w:left="112"/>
              <w:rPr>
                <w:b/>
                <w:sz w:val="22"/>
              </w:rPr>
            </w:pPr>
            <w:r>
              <w:rPr>
                <w:b/>
                <w:sz w:val="22"/>
              </w:rPr>
              <w:t>8)</w:t>
            </w:r>
            <w:r>
              <w:rPr>
                <w:b/>
                <w:spacing w:val="-14"/>
                <w:sz w:val="22"/>
              </w:rPr>
              <w:t> </w:t>
            </w:r>
            <w:r>
              <w:rPr>
                <w:b/>
                <w:sz w:val="22"/>
              </w:rPr>
              <w:t>Décrire</w:t>
            </w:r>
            <w:r>
              <w:rPr>
                <w:b/>
                <w:spacing w:val="-6"/>
                <w:sz w:val="22"/>
              </w:rPr>
              <w:t> </w:t>
            </w:r>
            <w:r>
              <w:rPr>
                <w:b/>
                <w:sz w:val="22"/>
              </w:rPr>
              <w:t>les</w:t>
            </w:r>
            <w:r>
              <w:rPr>
                <w:b/>
                <w:spacing w:val="-5"/>
                <w:sz w:val="22"/>
              </w:rPr>
              <w:t> </w:t>
            </w:r>
            <w:r>
              <w:rPr>
                <w:b/>
                <w:sz w:val="22"/>
              </w:rPr>
              <w:t>interventions</w:t>
            </w:r>
            <w:r>
              <w:rPr>
                <w:b/>
                <w:spacing w:val="-3"/>
                <w:sz w:val="22"/>
              </w:rPr>
              <w:t> </w:t>
            </w:r>
            <w:r>
              <w:rPr>
                <w:b/>
                <w:sz w:val="22"/>
              </w:rPr>
              <w:t>de</w:t>
            </w:r>
            <w:r>
              <w:rPr>
                <w:b/>
                <w:spacing w:val="-4"/>
                <w:sz w:val="22"/>
              </w:rPr>
              <w:t> </w:t>
            </w:r>
            <w:r>
              <w:rPr>
                <w:b/>
                <w:sz w:val="22"/>
              </w:rPr>
              <w:t>l’étude</w:t>
            </w:r>
            <w:r>
              <w:rPr>
                <w:b/>
                <w:spacing w:val="-4"/>
                <w:sz w:val="22"/>
              </w:rPr>
              <w:t> </w:t>
            </w:r>
            <w:r>
              <w:rPr>
                <w:b/>
                <w:sz w:val="22"/>
              </w:rPr>
              <w:t>dans</w:t>
            </w:r>
            <w:r>
              <w:rPr>
                <w:b/>
                <w:spacing w:val="-3"/>
                <w:sz w:val="22"/>
              </w:rPr>
              <w:t> </w:t>
            </w:r>
            <w:r>
              <w:rPr>
                <w:b/>
                <w:sz w:val="22"/>
              </w:rPr>
              <w:t>le</w:t>
            </w:r>
            <w:r>
              <w:rPr>
                <w:b/>
                <w:spacing w:val="-6"/>
                <w:sz w:val="22"/>
              </w:rPr>
              <w:t> </w:t>
            </w:r>
            <w:r>
              <w:rPr>
                <w:b/>
                <w:sz w:val="22"/>
              </w:rPr>
              <w:t>contexte</w:t>
            </w:r>
            <w:r>
              <w:rPr>
                <w:b/>
                <w:spacing w:val="-4"/>
                <w:sz w:val="22"/>
              </w:rPr>
              <w:t> </w:t>
            </w:r>
            <w:r>
              <w:rPr>
                <w:b/>
                <w:sz w:val="22"/>
              </w:rPr>
              <w:t>des</w:t>
            </w:r>
            <w:r>
              <w:rPr>
                <w:b/>
                <w:spacing w:val="-2"/>
                <w:sz w:val="22"/>
              </w:rPr>
              <w:t> </w:t>
            </w:r>
            <w:r>
              <w:rPr>
                <w:b/>
                <w:sz w:val="22"/>
              </w:rPr>
              <w:t>soins</w:t>
            </w:r>
            <w:r>
              <w:rPr>
                <w:b/>
                <w:spacing w:val="-2"/>
                <w:sz w:val="22"/>
              </w:rPr>
              <w:t> primaires</w:t>
            </w:r>
          </w:p>
        </w:tc>
      </w:tr>
      <w:tr>
        <w:trPr>
          <w:trHeight w:val="1134" w:hRule="atLeast"/>
        </w:trPr>
        <w:tc>
          <w:tcPr>
            <w:tcW w:w="4392" w:type="dxa"/>
          </w:tcPr>
          <w:p>
            <w:pPr>
              <w:pStyle w:val="TableParagraph"/>
              <w:spacing w:line="237" w:lineRule="auto" w:before="1"/>
              <w:ind w:left="112" w:right="133"/>
              <w:rPr>
                <w:sz w:val="22"/>
              </w:rPr>
            </w:pPr>
            <w:r>
              <w:rPr>
                <w:b/>
                <w:sz w:val="22"/>
              </w:rPr>
              <w:t>8a) </w:t>
            </w:r>
            <w:r>
              <w:rPr>
                <w:sz w:val="22"/>
              </w:rPr>
              <w:t>Décrire les interventions et leur mise en œuvre</w:t>
            </w:r>
            <w:r>
              <w:rPr>
                <w:spacing w:val="-7"/>
                <w:sz w:val="22"/>
              </w:rPr>
              <w:t> </w:t>
            </w:r>
            <w:r>
              <w:rPr>
                <w:sz w:val="22"/>
              </w:rPr>
              <w:t>de</w:t>
            </w:r>
            <w:r>
              <w:rPr>
                <w:spacing w:val="-10"/>
                <w:sz w:val="22"/>
              </w:rPr>
              <w:t> </w:t>
            </w:r>
            <w:r>
              <w:rPr>
                <w:sz w:val="22"/>
              </w:rPr>
              <w:t>façon</w:t>
            </w:r>
            <w:r>
              <w:rPr>
                <w:spacing w:val="-9"/>
                <w:sz w:val="22"/>
              </w:rPr>
              <w:t> </w:t>
            </w:r>
            <w:r>
              <w:rPr>
                <w:sz w:val="22"/>
              </w:rPr>
              <w:t>suffisamment</w:t>
            </w:r>
            <w:r>
              <w:rPr>
                <w:spacing w:val="-7"/>
                <w:sz w:val="22"/>
              </w:rPr>
              <w:t> </w:t>
            </w:r>
            <w:r>
              <w:rPr>
                <w:sz w:val="22"/>
              </w:rPr>
              <w:t>détaillée</w:t>
            </w:r>
            <w:r>
              <w:rPr>
                <w:spacing w:val="-7"/>
                <w:sz w:val="22"/>
              </w:rPr>
              <w:t> </w:t>
            </w:r>
            <w:r>
              <w:rPr>
                <w:sz w:val="22"/>
              </w:rPr>
              <w:t>pour permettre au lecteur d’évaluer leur applicabilité dans son propre milieu</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785" w:type="dxa"/>
          </w:tcPr>
          <w:p>
            <w:pPr>
              <w:pStyle w:val="TableParagraph"/>
              <w:rPr>
                <w:rFonts w:ascii="Times New Roman"/>
                <w:sz w:val="22"/>
              </w:rPr>
            </w:pPr>
          </w:p>
        </w:tc>
        <w:tc>
          <w:tcPr>
            <w:tcW w:w="1473" w:type="dxa"/>
          </w:tcPr>
          <w:p>
            <w:pPr>
              <w:pStyle w:val="TableParagraph"/>
              <w:spacing w:before="224"/>
              <w:ind w:left="119"/>
              <w:rPr>
                <w:sz w:val="22"/>
              </w:rPr>
            </w:pPr>
            <w:r>
              <w:rPr>
                <w:spacing w:val="-2"/>
                <w:sz w:val="22"/>
              </w:rPr>
              <w:t>Méthodologie</w:t>
            </w:r>
          </w:p>
        </w:tc>
      </w:tr>
      <w:tr>
        <w:trPr>
          <w:trHeight w:val="1259" w:hRule="atLeast"/>
        </w:trPr>
        <w:tc>
          <w:tcPr>
            <w:tcW w:w="4392" w:type="dxa"/>
          </w:tcPr>
          <w:p>
            <w:pPr>
              <w:pStyle w:val="TableParagraph"/>
              <w:spacing w:line="206" w:lineRule="auto" w:before="4"/>
              <w:ind w:left="112" w:right="584"/>
              <w:rPr>
                <w:sz w:val="22"/>
              </w:rPr>
            </w:pPr>
            <w:r>
              <w:rPr>
                <w:b/>
                <w:sz w:val="22"/>
              </w:rPr>
              <w:t>8b) </w:t>
            </w:r>
            <w:r>
              <w:rPr>
                <w:sz w:val="22"/>
              </w:rPr>
              <w:t>Décrire toute agrégation et tout regroupement de patients, de participants,</w:t>
            </w:r>
            <w:r>
              <w:rPr>
                <w:spacing w:val="-8"/>
                <w:sz w:val="22"/>
              </w:rPr>
              <w:t> </w:t>
            </w:r>
            <w:r>
              <w:rPr>
                <w:sz w:val="22"/>
              </w:rPr>
              <w:t>de</w:t>
            </w:r>
            <w:r>
              <w:rPr>
                <w:spacing w:val="-9"/>
                <w:sz w:val="22"/>
              </w:rPr>
              <w:t> </w:t>
            </w:r>
            <w:r>
              <w:rPr>
                <w:sz w:val="22"/>
              </w:rPr>
              <w:t>cliniciens,</w:t>
            </w:r>
            <w:r>
              <w:rPr>
                <w:spacing w:val="-9"/>
                <w:sz w:val="22"/>
              </w:rPr>
              <w:t> </w:t>
            </w:r>
            <w:r>
              <w:rPr>
                <w:sz w:val="22"/>
              </w:rPr>
              <w:t>d’équipes</w:t>
            </w:r>
            <w:r>
              <w:rPr>
                <w:spacing w:val="-8"/>
                <w:sz w:val="22"/>
              </w:rPr>
              <w:t> </w:t>
            </w:r>
            <w:r>
              <w:rPr>
                <w:sz w:val="22"/>
              </w:rPr>
              <w:t>ou de cabinets ainsi que la façon dont l’analyse en tient compte</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785" w:type="dxa"/>
          </w:tcPr>
          <w:p>
            <w:pPr>
              <w:pStyle w:val="TableParagraph"/>
              <w:rPr>
                <w:rFonts w:ascii="Times New Roman"/>
                <w:sz w:val="22"/>
              </w:rPr>
            </w:pPr>
          </w:p>
        </w:tc>
        <w:tc>
          <w:tcPr>
            <w:tcW w:w="1473" w:type="dxa"/>
          </w:tcPr>
          <w:p>
            <w:pPr>
              <w:pStyle w:val="TableParagraph"/>
              <w:ind w:left="325" w:hanging="260"/>
              <w:rPr>
                <w:sz w:val="22"/>
              </w:rPr>
            </w:pPr>
            <w:r>
              <w:rPr>
                <w:spacing w:val="-4"/>
                <w:sz w:val="22"/>
              </w:rPr>
              <w:t>Méthodologie/ </w:t>
            </w:r>
            <w:r>
              <w:rPr>
                <w:spacing w:val="-2"/>
                <w:sz w:val="22"/>
              </w:rPr>
              <w:t>Résultats</w:t>
            </w:r>
          </w:p>
        </w:tc>
      </w:tr>
      <w:tr>
        <w:trPr>
          <w:trHeight w:val="813" w:hRule="atLeast"/>
        </w:trPr>
        <w:tc>
          <w:tcPr>
            <w:tcW w:w="4392" w:type="dxa"/>
          </w:tcPr>
          <w:p>
            <w:pPr>
              <w:pStyle w:val="TableParagraph"/>
              <w:spacing w:line="206" w:lineRule="auto" w:before="4"/>
              <w:ind w:left="112" w:right="240"/>
              <w:rPr>
                <w:sz w:val="22"/>
              </w:rPr>
            </w:pPr>
            <w:r>
              <w:rPr>
                <w:b/>
                <w:sz w:val="22"/>
              </w:rPr>
              <w:t>8c)</w:t>
            </w:r>
            <w:r>
              <w:rPr>
                <w:b/>
                <w:spacing w:val="-5"/>
                <w:sz w:val="22"/>
              </w:rPr>
              <w:t> </w:t>
            </w:r>
            <w:r>
              <w:rPr>
                <w:sz w:val="22"/>
              </w:rPr>
              <w:t>Décrire</w:t>
            </w:r>
            <w:r>
              <w:rPr>
                <w:spacing w:val="-5"/>
                <w:sz w:val="22"/>
              </w:rPr>
              <w:t> </w:t>
            </w:r>
            <w:r>
              <w:rPr>
                <w:sz w:val="22"/>
              </w:rPr>
              <w:t>le</w:t>
            </w:r>
            <w:r>
              <w:rPr>
                <w:spacing w:val="-8"/>
                <w:sz w:val="22"/>
              </w:rPr>
              <w:t> </w:t>
            </w:r>
            <w:r>
              <w:rPr>
                <w:sz w:val="22"/>
              </w:rPr>
              <w:t>système</w:t>
            </w:r>
            <w:r>
              <w:rPr>
                <w:spacing w:val="-5"/>
                <w:sz w:val="22"/>
              </w:rPr>
              <w:t> </w:t>
            </w:r>
            <w:r>
              <w:rPr>
                <w:sz w:val="22"/>
              </w:rPr>
              <w:t>de</w:t>
            </w:r>
            <w:r>
              <w:rPr>
                <w:spacing w:val="-5"/>
                <w:sz w:val="22"/>
              </w:rPr>
              <w:t> </w:t>
            </w:r>
            <w:r>
              <w:rPr>
                <w:sz w:val="22"/>
              </w:rPr>
              <w:t>santé</w:t>
            </w:r>
            <w:r>
              <w:rPr>
                <w:spacing w:val="-5"/>
                <w:sz w:val="22"/>
              </w:rPr>
              <w:t> </w:t>
            </w:r>
            <w:r>
              <w:rPr>
                <w:sz w:val="22"/>
              </w:rPr>
              <w:t>de</w:t>
            </w:r>
            <w:r>
              <w:rPr>
                <w:spacing w:val="-5"/>
                <w:sz w:val="22"/>
              </w:rPr>
              <w:t> </w:t>
            </w:r>
            <w:r>
              <w:rPr>
                <w:sz w:val="22"/>
              </w:rPr>
              <w:t>façon suffisamment détaillée pour pouvoir le comparer à d’autres systèmes</w:t>
            </w:r>
          </w:p>
        </w:tc>
        <w:tc>
          <w:tcPr>
            <w:tcW w:w="710"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785" w:type="dxa"/>
          </w:tcPr>
          <w:p>
            <w:pPr>
              <w:pStyle w:val="TableParagraph"/>
              <w:rPr>
                <w:rFonts w:ascii="Times New Roman"/>
                <w:sz w:val="22"/>
              </w:rPr>
            </w:pPr>
          </w:p>
        </w:tc>
        <w:tc>
          <w:tcPr>
            <w:tcW w:w="1473" w:type="dxa"/>
          </w:tcPr>
          <w:p>
            <w:pPr>
              <w:pStyle w:val="TableParagraph"/>
              <w:spacing w:line="237" w:lineRule="auto" w:before="3"/>
              <w:ind w:left="280" w:hanging="128"/>
              <w:rPr>
                <w:sz w:val="22"/>
              </w:rPr>
            </w:pPr>
            <w:r>
              <w:rPr>
                <w:spacing w:val="-4"/>
                <w:sz w:val="22"/>
              </w:rPr>
              <w:t>Introduction/ </w:t>
            </w:r>
            <w:r>
              <w:rPr>
                <w:spacing w:val="-2"/>
                <w:sz w:val="22"/>
              </w:rPr>
              <w:t>Discussion</w:t>
            </w:r>
          </w:p>
        </w:tc>
      </w:tr>
    </w:tbl>
    <w:p>
      <w:pPr>
        <w:spacing w:after="0" w:line="237" w:lineRule="auto"/>
        <w:rPr>
          <w:sz w:val="22"/>
        </w:rPr>
        <w:sectPr>
          <w:type w:val="continuous"/>
          <w:pgSz w:w="11900" w:h="16850"/>
          <w:pgMar w:header="707" w:footer="1010" w:top="1400" w:bottom="1200" w:left="1040" w:right="900"/>
        </w:sectPr>
      </w:pPr>
    </w:p>
    <w:p>
      <w:pPr>
        <w:pStyle w:val="BodyText"/>
        <w:spacing w:before="34"/>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6"/>
        <w:gridCol w:w="749"/>
        <w:gridCol w:w="567"/>
        <w:gridCol w:w="711"/>
        <w:gridCol w:w="1983"/>
        <w:gridCol w:w="1277"/>
      </w:tblGrid>
      <w:tr>
        <w:trPr>
          <w:trHeight w:val="230" w:hRule="atLeast"/>
        </w:trPr>
        <w:tc>
          <w:tcPr>
            <w:tcW w:w="4356" w:type="dxa"/>
            <w:vMerge w:val="restart"/>
            <w:shd w:val="clear" w:color="auto" w:fill="20546D"/>
          </w:tcPr>
          <w:p>
            <w:pPr>
              <w:pStyle w:val="TableParagraph"/>
              <w:spacing w:before="97"/>
              <w:ind w:left="1331"/>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10"/>
                <w:sz w:val="22"/>
              </w:rPr>
              <w:t>9</w:t>
            </w:r>
          </w:p>
        </w:tc>
        <w:tc>
          <w:tcPr>
            <w:tcW w:w="2027" w:type="dxa"/>
            <w:gridSpan w:val="3"/>
            <w:shd w:val="clear" w:color="auto" w:fill="20546D"/>
          </w:tcPr>
          <w:p>
            <w:pPr>
              <w:pStyle w:val="TableParagraph"/>
              <w:spacing w:line="210" w:lineRule="exact"/>
              <w:ind w:left="189"/>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83" w:type="dxa"/>
            <w:vMerge w:val="restart"/>
            <w:shd w:val="clear" w:color="auto" w:fill="20546D"/>
          </w:tcPr>
          <w:p>
            <w:pPr>
              <w:pStyle w:val="TableParagraph"/>
              <w:spacing w:before="97"/>
              <w:ind w:left="483"/>
              <w:rPr>
                <w:b/>
                <w:sz w:val="22"/>
              </w:rPr>
            </w:pPr>
            <w:r>
              <w:rPr>
                <w:b/>
                <w:color w:val="FFFFFF"/>
                <w:spacing w:val="-2"/>
                <w:sz w:val="22"/>
              </w:rPr>
              <w:t>Remarques</w:t>
            </w:r>
          </w:p>
        </w:tc>
        <w:tc>
          <w:tcPr>
            <w:tcW w:w="1277" w:type="dxa"/>
            <w:vMerge w:val="restart"/>
            <w:shd w:val="clear" w:color="auto" w:fill="20546D"/>
          </w:tcPr>
          <w:p>
            <w:pPr>
              <w:pStyle w:val="TableParagraph"/>
              <w:spacing w:line="228" w:lineRule="exact"/>
              <w:ind w:left="233" w:right="221" w:firstLine="67"/>
              <w:rPr>
                <w:b/>
                <w:sz w:val="22"/>
              </w:rPr>
            </w:pPr>
            <w:r>
              <w:rPr>
                <w:b/>
                <w:color w:val="FFFFFF"/>
                <w:spacing w:val="-2"/>
                <w:sz w:val="22"/>
              </w:rPr>
              <w:t>Section </w:t>
            </w:r>
            <w:r>
              <w:rPr>
                <w:b/>
                <w:color w:val="FFFFFF"/>
                <w:spacing w:val="-4"/>
                <w:sz w:val="22"/>
              </w:rPr>
              <w:t>suggérée</w:t>
            </w:r>
          </w:p>
        </w:tc>
      </w:tr>
      <w:tr>
        <w:trPr>
          <w:trHeight w:val="229" w:hRule="atLeast"/>
        </w:trPr>
        <w:tc>
          <w:tcPr>
            <w:tcW w:w="4356" w:type="dxa"/>
            <w:vMerge/>
            <w:tcBorders>
              <w:top w:val="nil"/>
            </w:tcBorders>
            <w:shd w:val="clear" w:color="auto" w:fill="20546D"/>
          </w:tcPr>
          <w:p>
            <w:pPr>
              <w:rPr>
                <w:sz w:val="2"/>
                <w:szCs w:val="2"/>
              </w:rPr>
            </w:pPr>
          </w:p>
        </w:tc>
        <w:tc>
          <w:tcPr>
            <w:tcW w:w="749" w:type="dxa"/>
            <w:shd w:val="clear" w:color="auto" w:fill="20546D"/>
          </w:tcPr>
          <w:p>
            <w:pPr>
              <w:pStyle w:val="TableParagraph"/>
              <w:spacing w:line="210" w:lineRule="exact"/>
              <w:ind w:left="29"/>
              <w:jc w:val="center"/>
              <w:rPr>
                <w:b/>
                <w:sz w:val="22"/>
              </w:rPr>
            </w:pPr>
            <w:r>
              <w:rPr>
                <w:b/>
                <w:color w:val="FFFFFF"/>
                <w:spacing w:val="-10"/>
                <w:sz w:val="22"/>
              </w:rPr>
              <w:t>O</w:t>
            </w:r>
          </w:p>
        </w:tc>
        <w:tc>
          <w:tcPr>
            <w:tcW w:w="567" w:type="dxa"/>
            <w:shd w:val="clear" w:color="auto" w:fill="20546D"/>
          </w:tcPr>
          <w:p>
            <w:pPr>
              <w:pStyle w:val="TableParagraph"/>
              <w:spacing w:line="210" w:lineRule="exact"/>
              <w:ind w:left="34"/>
              <w:jc w:val="center"/>
              <w:rPr>
                <w:b/>
                <w:sz w:val="22"/>
              </w:rPr>
            </w:pPr>
            <w:r>
              <w:rPr>
                <w:b/>
                <w:color w:val="FFFFFF"/>
                <w:spacing w:val="-10"/>
                <w:sz w:val="22"/>
              </w:rPr>
              <w:t>N</w:t>
            </w:r>
          </w:p>
        </w:tc>
        <w:tc>
          <w:tcPr>
            <w:tcW w:w="711" w:type="dxa"/>
            <w:shd w:val="clear" w:color="auto" w:fill="20546D"/>
          </w:tcPr>
          <w:p>
            <w:pPr>
              <w:pStyle w:val="TableParagraph"/>
              <w:spacing w:line="210" w:lineRule="exact"/>
              <w:ind w:left="186"/>
              <w:rPr>
                <w:b/>
                <w:sz w:val="22"/>
              </w:rPr>
            </w:pPr>
            <w:r>
              <w:rPr>
                <w:b/>
                <w:color w:val="FFFFFF"/>
                <w:spacing w:val="-4"/>
                <w:sz w:val="22"/>
              </w:rPr>
              <w:t>S.O.</w:t>
            </w:r>
          </w:p>
        </w:tc>
        <w:tc>
          <w:tcPr>
            <w:tcW w:w="1983" w:type="dxa"/>
            <w:vMerge/>
            <w:tcBorders>
              <w:top w:val="nil"/>
            </w:tcBorders>
            <w:shd w:val="clear" w:color="auto" w:fill="20546D"/>
          </w:tcPr>
          <w:p>
            <w:pPr>
              <w:rPr>
                <w:sz w:val="2"/>
                <w:szCs w:val="2"/>
              </w:rPr>
            </w:pPr>
          </w:p>
        </w:tc>
        <w:tc>
          <w:tcPr>
            <w:tcW w:w="1277" w:type="dxa"/>
            <w:vMerge/>
            <w:tcBorders>
              <w:top w:val="nil"/>
            </w:tcBorders>
            <w:shd w:val="clear" w:color="auto" w:fill="20546D"/>
          </w:tcPr>
          <w:p>
            <w:pPr>
              <w:rPr>
                <w:sz w:val="2"/>
                <w:szCs w:val="2"/>
              </w:rPr>
            </w:pPr>
          </w:p>
        </w:tc>
      </w:tr>
      <w:tr>
        <w:trPr>
          <w:trHeight w:val="323" w:hRule="atLeast"/>
        </w:trPr>
        <w:tc>
          <w:tcPr>
            <w:tcW w:w="9643" w:type="dxa"/>
            <w:gridSpan w:val="6"/>
          </w:tcPr>
          <w:p>
            <w:pPr>
              <w:pStyle w:val="TableParagraph"/>
              <w:spacing w:line="227" w:lineRule="exact"/>
              <w:ind w:left="112"/>
              <w:rPr>
                <w:b/>
                <w:sz w:val="22"/>
              </w:rPr>
            </w:pPr>
            <w:r>
              <w:rPr>
                <w:b/>
                <w:sz w:val="22"/>
              </w:rPr>
              <w:t>9)</w:t>
            </w:r>
            <w:r>
              <w:rPr>
                <w:b/>
                <w:spacing w:val="-14"/>
                <w:sz w:val="22"/>
              </w:rPr>
              <w:t> </w:t>
            </w:r>
            <w:r>
              <w:rPr>
                <w:b/>
                <w:sz w:val="22"/>
              </w:rPr>
              <w:t>Décrire</w:t>
            </w:r>
            <w:r>
              <w:rPr>
                <w:b/>
                <w:spacing w:val="-6"/>
                <w:sz w:val="22"/>
              </w:rPr>
              <w:t> </w:t>
            </w:r>
            <w:r>
              <w:rPr>
                <w:b/>
                <w:sz w:val="22"/>
              </w:rPr>
              <w:t>les</w:t>
            </w:r>
            <w:r>
              <w:rPr>
                <w:b/>
                <w:spacing w:val="-5"/>
                <w:sz w:val="22"/>
              </w:rPr>
              <w:t> </w:t>
            </w:r>
            <w:r>
              <w:rPr>
                <w:b/>
                <w:sz w:val="22"/>
              </w:rPr>
              <w:t>mesures</w:t>
            </w:r>
            <w:r>
              <w:rPr>
                <w:b/>
                <w:spacing w:val="-5"/>
                <w:sz w:val="22"/>
              </w:rPr>
              <w:t> </w:t>
            </w:r>
            <w:r>
              <w:rPr>
                <w:b/>
                <w:sz w:val="22"/>
              </w:rPr>
              <w:t>utilisées</w:t>
            </w:r>
            <w:r>
              <w:rPr>
                <w:b/>
                <w:spacing w:val="-2"/>
                <w:sz w:val="22"/>
              </w:rPr>
              <w:t> </w:t>
            </w:r>
            <w:r>
              <w:rPr>
                <w:b/>
                <w:sz w:val="22"/>
              </w:rPr>
              <w:t>pour</w:t>
            </w:r>
            <w:r>
              <w:rPr>
                <w:b/>
                <w:spacing w:val="-3"/>
                <w:sz w:val="22"/>
              </w:rPr>
              <w:t> </w:t>
            </w:r>
            <w:r>
              <w:rPr>
                <w:b/>
                <w:sz w:val="22"/>
              </w:rPr>
              <w:t>l’étude</w:t>
            </w:r>
            <w:r>
              <w:rPr>
                <w:b/>
                <w:spacing w:val="-3"/>
                <w:sz w:val="22"/>
              </w:rPr>
              <w:t> </w:t>
            </w:r>
            <w:r>
              <w:rPr>
                <w:b/>
                <w:sz w:val="22"/>
              </w:rPr>
              <w:t>et</w:t>
            </w:r>
            <w:r>
              <w:rPr>
                <w:b/>
                <w:spacing w:val="-3"/>
                <w:sz w:val="22"/>
              </w:rPr>
              <w:t> </w:t>
            </w:r>
            <w:r>
              <w:rPr>
                <w:b/>
                <w:sz w:val="22"/>
              </w:rPr>
              <w:t>leur</w:t>
            </w:r>
            <w:r>
              <w:rPr>
                <w:b/>
                <w:spacing w:val="-5"/>
                <w:sz w:val="22"/>
              </w:rPr>
              <w:t> </w:t>
            </w:r>
            <w:r>
              <w:rPr>
                <w:b/>
                <w:sz w:val="22"/>
              </w:rPr>
              <w:t>pertinence</w:t>
            </w:r>
            <w:r>
              <w:rPr>
                <w:b/>
                <w:spacing w:val="-4"/>
                <w:sz w:val="22"/>
              </w:rPr>
              <w:t> </w:t>
            </w:r>
            <w:r>
              <w:rPr>
                <w:b/>
                <w:sz w:val="22"/>
              </w:rPr>
              <w:t>pour</w:t>
            </w:r>
            <w:r>
              <w:rPr>
                <w:b/>
                <w:spacing w:val="-5"/>
                <w:sz w:val="22"/>
              </w:rPr>
              <w:t> </w:t>
            </w:r>
            <w:r>
              <w:rPr>
                <w:b/>
                <w:sz w:val="22"/>
              </w:rPr>
              <w:t>les</w:t>
            </w:r>
            <w:r>
              <w:rPr>
                <w:b/>
                <w:spacing w:val="-5"/>
                <w:sz w:val="22"/>
              </w:rPr>
              <w:t> </w:t>
            </w:r>
            <w:r>
              <w:rPr>
                <w:b/>
                <w:sz w:val="22"/>
              </w:rPr>
              <w:t>soins</w:t>
            </w:r>
            <w:r>
              <w:rPr>
                <w:b/>
                <w:spacing w:val="-2"/>
                <w:sz w:val="22"/>
              </w:rPr>
              <w:t> primaires</w:t>
            </w:r>
          </w:p>
        </w:tc>
      </w:tr>
      <w:tr>
        <w:trPr>
          <w:trHeight w:val="801" w:hRule="atLeast"/>
        </w:trPr>
        <w:tc>
          <w:tcPr>
            <w:tcW w:w="4356" w:type="dxa"/>
          </w:tcPr>
          <w:p>
            <w:pPr>
              <w:pStyle w:val="TableParagraph"/>
              <w:spacing w:line="206" w:lineRule="auto" w:before="4"/>
              <w:ind w:left="112" w:right="106"/>
              <w:rPr>
                <w:sz w:val="22"/>
              </w:rPr>
            </w:pPr>
            <w:r>
              <w:rPr>
                <w:b/>
                <w:sz w:val="22"/>
              </w:rPr>
              <w:t>9a)</w:t>
            </w:r>
            <w:r>
              <w:rPr>
                <w:b/>
                <w:spacing w:val="-4"/>
                <w:sz w:val="22"/>
              </w:rPr>
              <w:t> </w:t>
            </w:r>
            <w:r>
              <w:rPr>
                <w:sz w:val="22"/>
              </w:rPr>
              <w:t>Indiquer</w:t>
            </w:r>
            <w:r>
              <w:rPr>
                <w:spacing w:val="-5"/>
                <w:sz w:val="22"/>
              </w:rPr>
              <w:t> </w:t>
            </w:r>
            <w:r>
              <w:rPr>
                <w:sz w:val="22"/>
              </w:rPr>
              <w:t>si</w:t>
            </w:r>
            <w:r>
              <w:rPr>
                <w:spacing w:val="-5"/>
                <w:sz w:val="22"/>
              </w:rPr>
              <w:t> </w:t>
            </w:r>
            <w:r>
              <w:rPr>
                <w:sz w:val="22"/>
              </w:rPr>
              <w:t>les</w:t>
            </w:r>
            <w:r>
              <w:rPr>
                <w:spacing w:val="-6"/>
                <w:sz w:val="22"/>
              </w:rPr>
              <w:t> </w:t>
            </w:r>
            <w:r>
              <w:rPr>
                <w:sz w:val="22"/>
              </w:rPr>
              <w:t>outils</w:t>
            </w:r>
            <w:r>
              <w:rPr>
                <w:spacing w:val="-5"/>
                <w:sz w:val="22"/>
              </w:rPr>
              <w:t> </w:t>
            </w:r>
            <w:r>
              <w:rPr>
                <w:sz w:val="22"/>
              </w:rPr>
              <w:t>de</w:t>
            </w:r>
            <w:r>
              <w:rPr>
                <w:spacing w:val="-8"/>
                <w:sz w:val="22"/>
              </w:rPr>
              <w:t> </w:t>
            </w:r>
            <w:r>
              <w:rPr>
                <w:sz w:val="22"/>
              </w:rPr>
              <w:t>mesure</w:t>
            </w:r>
            <w:r>
              <w:rPr>
                <w:spacing w:val="-4"/>
                <w:sz w:val="22"/>
              </w:rPr>
              <w:t> </w:t>
            </w:r>
            <w:r>
              <w:rPr>
                <w:sz w:val="22"/>
              </w:rPr>
              <w:t>de</w:t>
            </w:r>
            <w:r>
              <w:rPr>
                <w:spacing w:val="-4"/>
                <w:sz w:val="22"/>
              </w:rPr>
              <w:t> </w:t>
            </w:r>
            <w:r>
              <w:rPr>
                <w:sz w:val="22"/>
              </w:rPr>
              <w:t>l’étude ont été validés auprès des populations ou dans les milieux de soins primaires</w:t>
            </w:r>
          </w:p>
        </w:tc>
        <w:tc>
          <w:tcPr>
            <w:tcW w:w="749" w:type="dxa"/>
          </w:tcPr>
          <w:p>
            <w:pPr>
              <w:pStyle w:val="TableParagraph"/>
              <w:rPr>
                <w:rFonts w:ascii="Times New Roman"/>
                <w:sz w:val="22"/>
              </w:rPr>
            </w:pPr>
          </w:p>
        </w:tc>
        <w:tc>
          <w:tcPr>
            <w:tcW w:w="567" w:type="dxa"/>
          </w:tcPr>
          <w:p>
            <w:pPr>
              <w:pStyle w:val="TableParagraph"/>
              <w:rPr>
                <w:rFonts w:ascii="Times New Roman"/>
                <w:sz w:val="22"/>
              </w:rPr>
            </w:pPr>
          </w:p>
        </w:tc>
        <w:tc>
          <w:tcPr>
            <w:tcW w:w="711" w:type="dxa"/>
          </w:tcPr>
          <w:p>
            <w:pPr>
              <w:pStyle w:val="TableParagraph"/>
              <w:rPr>
                <w:rFonts w:ascii="Times New Roman"/>
                <w:sz w:val="22"/>
              </w:rPr>
            </w:pPr>
          </w:p>
        </w:tc>
        <w:tc>
          <w:tcPr>
            <w:tcW w:w="1983" w:type="dxa"/>
          </w:tcPr>
          <w:p>
            <w:pPr>
              <w:pStyle w:val="TableParagraph"/>
              <w:rPr>
                <w:rFonts w:ascii="Times New Roman"/>
                <w:sz w:val="22"/>
              </w:rPr>
            </w:pPr>
          </w:p>
        </w:tc>
        <w:tc>
          <w:tcPr>
            <w:tcW w:w="1277" w:type="dxa"/>
          </w:tcPr>
          <w:p>
            <w:pPr>
              <w:pStyle w:val="TableParagraph"/>
              <w:spacing w:before="229"/>
              <w:ind w:left="21"/>
              <w:jc w:val="center"/>
              <w:rPr>
                <w:sz w:val="22"/>
              </w:rPr>
            </w:pPr>
            <w:r>
              <w:rPr>
                <w:spacing w:val="-4"/>
                <w:sz w:val="22"/>
              </w:rPr>
              <w:t>Méthodologie</w:t>
            </w:r>
          </w:p>
        </w:tc>
      </w:tr>
      <w:tr>
        <w:trPr>
          <w:trHeight w:val="794" w:hRule="atLeast"/>
        </w:trPr>
        <w:tc>
          <w:tcPr>
            <w:tcW w:w="4356" w:type="dxa"/>
          </w:tcPr>
          <w:p>
            <w:pPr>
              <w:pStyle w:val="TableParagraph"/>
              <w:spacing w:line="206" w:lineRule="auto" w:before="4"/>
              <w:ind w:left="112"/>
              <w:rPr>
                <w:sz w:val="22"/>
              </w:rPr>
            </w:pPr>
            <w:r>
              <w:rPr>
                <w:b/>
                <w:sz w:val="22"/>
              </w:rPr>
              <w:t>9b) </w:t>
            </w:r>
            <w:r>
              <w:rPr>
                <w:sz w:val="22"/>
              </w:rPr>
              <w:t>Expliquer en quoi les outils de mesure utilisés</w:t>
            </w:r>
            <w:r>
              <w:rPr>
                <w:spacing w:val="-6"/>
                <w:sz w:val="22"/>
              </w:rPr>
              <w:t> </w:t>
            </w:r>
            <w:r>
              <w:rPr>
                <w:sz w:val="22"/>
              </w:rPr>
              <w:t>sont</w:t>
            </w:r>
            <w:r>
              <w:rPr>
                <w:spacing w:val="-5"/>
                <w:sz w:val="22"/>
              </w:rPr>
              <w:t> </w:t>
            </w:r>
            <w:r>
              <w:rPr>
                <w:sz w:val="22"/>
              </w:rPr>
              <w:t>significatifs</w:t>
            </w:r>
            <w:r>
              <w:rPr>
                <w:spacing w:val="-6"/>
                <w:sz w:val="22"/>
              </w:rPr>
              <w:t> </w:t>
            </w:r>
            <w:r>
              <w:rPr>
                <w:sz w:val="22"/>
              </w:rPr>
              <w:t>pour</w:t>
            </w:r>
            <w:r>
              <w:rPr>
                <w:spacing w:val="-6"/>
                <w:sz w:val="22"/>
              </w:rPr>
              <w:t> </w:t>
            </w:r>
            <w:r>
              <w:rPr>
                <w:sz w:val="22"/>
              </w:rPr>
              <w:t>les</w:t>
            </w:r>
            <w:r>
              <w:rPr>
                <w:spacing w:val="-6"/>
                <w:sz w:val="22"/>
              </w:rPr>
              <w:t> </w:t>
            </w:r>
            <w:r>
              <w:rPr>
                <w:sz w:val="22"/>
              </w:rPr>
              <w:t>patients</w:t>
            </w:r>
            <w:r>
              <w:rPr>
                <w:spacing w:val="-6"/>
                <w:sz w:val="22"/>
              </w:rPr>
              <w:t> </w:t>
            </w:r>
            <w:r>
              <w:rPr>
                <w:sz w:val="22"/>
              </w:rPr>
              <w:t>en soins primaires et leurs soins</w:t>
            </w:r>
          </w:p>
        </w:tc>
        <w:tc>
          <w:tcPr>
            <w:tcW w:w="749" w:type="dxa"/>
          </w:tcPr>
          <w:p>
            <w:pPr>
              <w:pStyle w:val="TableParagraph"/>
              <w:rPr>
                <w:rFonts w:ascii="Times New Roman"/>
                <w:sz w:val="22"/>
              </w:rPr>
            </w:pPr>
          </w:p>
        </w:tc>
        <w:tc>
          <w:tcPr>
            <w:tcW w:w="567" w:type="dxa"/>
          </w:tcPr>
          <w:p>
            <w:pPr>
              <w:pStyle w:val="TableParagraph"/>
              <w:rPr>
                <w:rFonts w:ascii="Times New Roman"/>
                <w:sz w:val="22"/>
              </w:rPr>
            </w:pPr>
          </w:p>
        </w:tc>
        <w:tc>
          <w:tcPr>
            <w:tcW w:w="711" w:type="dxa"/>
          </w:tcPr>
          <w:p>
            <w:pPr>
              <w:pStyle w:val="TableParagraph"/>
              <w:rPr>
                <w:rFonts w:ascii="Times New Roman"/>
                <w:sz w:val="22"/>
              </w:rPr>
            </w:pPr>
          </w:p>
        </w:tc>
        <w:tc>
          <w:tcPr>
            <w:tcW w:w="1983" w:type="dxa"/>
          </w:tcPr>
          <w:p>
            <w:pPr>
              <w:pStyle w:val="TableParagraph"/>
              <w:rPr>
                <w:rFonts w:ascii="Times New Roman"/>
                <w:sz w:val="22"/>
              </w:rPr>
            </w:pPr>
          </w:p>
        </w:tc>
        <w:tc>
          <w:tcPr>
            <w:tcW w:w="1277" w:type="dxa"/>
          </w:tcPr>
          <w:p>
            <w:pPr>
              <w:pStyle w:val="TableParagraph"/>
              <w:spacing w:before="229"/>
              <w:ind w:left="21"/>
              <w:jc w:val="center"/>
              <w:rPr>
                <w:sz w:val="22"/>
              </w:rPr>
            </w:pPr>
            <w:r>
              <w:rPr>
                <w:spacing w:val="-4"/>
                <w:sz w:val="22"/>
              </w:rPr>
              <w:t>Méthodologie</w:t>
            </w:r>
          </w:p>
        </w:tc>
      </w:tr>
      <w:tr>
        <w:trPr>
          <w:trHeight w:val="983" w:hRule="atLeast"/>
        </w:trPr>
        <w:tc>
          <w:tcPr>
            <w:tcW w:w="4356" w:type="dxa"/>
          </w:tcPr>
          <w:p>
            <w:pPr>
              <w:pStyle w:val="TableParagraph"/>
              <w:spacing w:line="206" w:lineRule="auto" w:before="4"/>
              <w:ind w:left="112" w:right="106"/>
              <w:rPr>
                <w:sz w:val="22"/>
              </w:rPr>
            </w:pPr>
            <w:r>
              <w:rPr>
                <w:b/>
                <w:sz w:val="22"/>
              </w:rPr>
              <w:t>9c)</w:t>
            </w:r>
            <w:r>
              <w:rPr>
                <w:b/>
                <w:spacing w:val="-4"/>
                <w:sz w:val="22"/>
              </w:rPr>
              <w:t> </w:t>
            </w:r>
            <w:r>
              <w:rPr>
                <w:sz w:val="22"/>
              </w:rPr>
              <w:t>Décrire</w:t>
            </w:r>
            <w:r>
              <w:rPr>
                <w:spacing w:val="-4"/>
                <w:sz w:val="22"/>
              </w:rPr>
              <w:t> </w:t>
            </w:r>
            <w:r>
              <w:rPr>
                <w:sz w:val="22"/>
              </w:rPr>
              <w:t>les</w:t>
            </w:r>
            <w:r>
              <w:rPr>
                <w:spacing w:val="-6"/>
                <w:sz w:val="22"/>
              </w:rPr>
              <w:t> </w:t>
            </w:r>
            <w:r>
              <w:rPr>
                <w:sz w:val="22"/>
              </w:rPr>
              <w:t>conclusions</w:t>
            </w:r>
            <w:r>
              <w:rPr>
                <w:spacing w:val="-6"/>
                <w:sz w:val="22"/>
              </w:rPr>
              <w:t> </w:t>
            </w:r>
            <w:r>
              <w:rPr>
                <w:sz w:val="22"/>
              </w:rPr>
              <w:t>ou</w:t>
            </w:r>
            <w:r>
              <w:rPr>
                <w:spacing w:val="-6"/>
                <w:sz w:val="22"/>
              </w:rPr>
              <w:t> </w:t>
            </w:r>
            <w:r>
              <w:rPr>
                <w:sz w:val="22"/>
              </w:rPr>
              <w:t>les</w:t>
            </w:r>
            <w:r>
              <w:rPr>
                <w:spacing w:val="-6"/>
                <w:sz w:val="22"/>
              </w:rPr>
              <w:t> </w:t>
            </w:r>
            <w:r>
              <w:rPr>
                <w:sz w:val="22"/>
              </w:rPr>
              <w:t>résultats</w:t>
            </w:r>
            <w:r>
              <w:rPr>
                <w:spacing w:val="-5"/>
                <w:sz w:val="22"/>
              </w:rPr>
              <w:t> </w:t>
            </w:r>
            <w:r>
              <w:rPr>
                <w:sz w:val="22"/>
              </w:rPr>
              <w:t>de façon qu’ils soient interprétables sur le plan clinique par les cliniciens et les patients en soins primaires</w:t>
            </w:r>
          </w:p>
        </w:tc>
        <w:tc>
          <w:tcPr>
            <w:tcW w:w="749" w:type="dxa"/>
          </w:tcPr>
          <w:p>
            <w:pPr>
              <w:pStyle w:val="TableParagraph"/>
              <w:rPr>
                <w:rFonts w:ascii="Times New Roman"/>
                <w:sz w:val="22"/>
              </w:rPr>
            </w:pPr>
          </w:p>
        </w:tc>
        <w:tc>
          <w:tcPr>
            <w:tcW w:w="567" w:type="dxa"/>
          </w:tcPr>
          <w:p>
            <w:pPr>
              <w:pStyle w:val="TableParagraph"/>
              <w:rPr>
                <w:rFonts w:ascii="Times New Roman"/>
                <w:sz w:val="22"/>
              </w:rPr>
            </w:pPr>
          </w:p>
        </w:tc>
        <w:tc>
          <w:tcPr>
            <w:tcW w:w="711" w:type="dxa"/>
          </w:tcPr>
          <w:p>
            <w:pPr>
              <w:pStyle w:val="TableParagraph"/>
              <w:rPr>
                <w:rFonts w:ascii="Times New Roman"/>
                <w:sz w:val="22"/>
              </w:rPr>
            </w:pPr>
          </w:p>
        </w:tc>
        <w:tc>
          <w:tcPr>
            <w:tcW w:w="1983" w:type="dxa"/>
          </w:tcPr>
          <w:p>
            <w:pPr>
              <w:pStyle w:val="TableParagraph"/>
              <w:rPr>
                <w:rFonts w:ascii="Times New Roman"/>
                <w:sz w:val="22"/>
              </w:rPr>
            </w:pPr>
          </w:p>
        </w:tc>
        <w:tc>
          <w:tcPr>
            <w:tcW w:w="1277" w:type="dxa"/>
          </w:tcPr>
          <w:p>
            <w:pPr>
              <w:pStyle w:val="TableParagraph"/>
              <w:spacing w:before="229"/>
              <w:ind w:left="17"/>
              <w:jc w:val="center"/>
              <w:rPr>
                <w:sz w:val="22"/>
              </w:rPr>
            </w:pPr>
            <w:r>
              <w:rPr>
                <w:spacing w:val="-2"/>
                <w:sz w:val="22"/>
              </w:rPr>
              <w:t>Résultats</w:t>
            </w:r>
          </w:p>
        </w:tc>
      </w:tr>
    </w:tbl>
    <w:p>
      <w:pPr>
        <w:pStyle w:val="BodyText"/>
        <w:spacing w:before="55"/>
        <w:rPr>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8"/>
        <w:gridCol w:w="744"/>
        <w:gridCol w:w="566"/>
        <w:gridCol w:w="710"/>
        <w:gridCol w:w="1965"/>
        <w:gridCol w:w="1291"/>
      </w:tblGrid>
      <w:tr>
        <w:trPr>
          <w:trHeight w:val="230" w:hRule="atLeast"/>
        </w:trPr>
        <w:tc>
          <w:tcPr>
            <w:tcW w:w="4358" w:type="dxa"/>
            <w:vMerge w:val="restart"/>
            <w:shd w:val="clear" w:color="auto" w:fill="20546D"/>
          </w:tcPr>
          <w:p>
            <w:pPr>
              <w:pStyle w:val="TableParagraph"/>
              <w:spacing w:before="100"/>
              <w:ind w:left="1276"/>
              <w:rPr>
                <w:b/>
                <w:sz w:val="22"/>
              </w:rPr>
            </w:pPr>
            <w:r>
              <w:rPr>
                <w:b/>
                <w:color w:val="FFFFFF"/>
                <w:sz w:val="22"/>
              </w:rPr>
              <w:t>Élément</w:t>
            </w:r>
            <w:r>
              <w:rPr>
                <w:b/>
                <w:color w:val="FFFFFF"/>
                <w:spacing w:val="-3"/>
                <w:sz w:val="22"/>
              </w:rPr>
              <w:t> </w:t>
            </w:r>
            <w:r>
              <w:rPr>
                <w:b/>
                <w:color w:val="FFFFFF"/>
                <w:sz w:val="22"/>
              </w:rPr>
              <w:t>de</w:t>
            </w:r>
            <w:r>
              <w:rPr>
                <w:b/>
                <w:color w:val="FFFFFF"/>
                <w:spacing w:val="-5"/>
                <w:sz w:val="22"/>
              </w:rPr>
              <w:t> </w:t>
            </w:r>
            <w:r>
              <w:rPr>
                <w:b/>
                <w:color w:val="FFFFFF"/>
                <w:sz w:val="22"/>
              </w:rPr>
              <w:t>rapport</w:t>
            </w:r>
            <w:r>
              <w:rPr>
                <w:b/>
                <w:color w:val="FFFFFF"/>
                <w:spacing w:val="-2"/>
                <w:sz w:val="22"/>
              </w:rPr>
              <w:t> </w:t>
            </w:r>
            <w:r>
              <w:rPr>
                <w:b/>
                <w:color w:val="FFFFFF"/>
                <w:sz w:val="22"/>
              </w:rPr>
              <w:t>—</w:t>
            </w:r>
            <w:r>
              <w:rPr>
                <w:b/>
                <w:color w:val="FFFFFF"/>
                <w:spacing w:val="-3"/>
                <w:sz w:val="22"/>
              </w:rPr>
              <w:t> </w:t>
            </w:r>
            <w:r>
              <w:rPr>
                <w:b/>
                <w:color w:val="FFFFFF"/>
                <w:spacing w:val="-5"/>
                <w:sz w:val="22"/>
              </w:rPr>
              <w:t>10</w:t>
            </w:r>
          </w:p>
        </w:tc>
        <w:tc>
          <w:tcPr>
            <w:tcW w:w="2020" w:type="dxa"/>
            <w:gridSpan w:val="3"/>
            <w:shd w:val="clear" w:color="auto" w:fill="20546D"/>
          </w:tcPr>
          <w:p>
            <w:pPr>
              <w:pStyle w:val="TableParagraph"/>
              <w:spacing w:line="210" w:lineRule="exact"/>
              <w:ind w:left="187"/>
              <w:rPr>
                <w:b/>
                <w:sz w:val="22"/>
              </w:rPr>
            </w:pPr>
            <w:r>
              <w:rPr>
                <w:b/>
                <w:color w:val="FFFFFF"/>
                <w:sz w:val="22"/>
              </w:rPr>
              <w:t>Inclus</w:t>
            </w:r>
            <w:r>
              <w:rPr>
                <w:b/>
                <w:color w:val="FFFFFF"/>
                <w:spacing w:val="-3"/>
                <w:sz w:val="22"/>
              </w:rPr>
              <w:t> </w:t>
            </w:r>
            <w:r>
              <w:rPr>
                <w:b/>
                <w:color w:val="FFFFFF"/>
                <w:sz w:val="22"/>
              </w:rPr>
              <w:t>(noter</w:t>
            </w:r>
            <w:r>
              <w:rPr>
                <w:b/>
                <w:color w:val="FFFFFF"/>
                <w:spacing w:val="-5"/>
                <w:sz w:val="22"/>
              </w:rPr>
              <w:t> x)</w:t>
            </w:r>
          </w:p>
        </w:tc>
        <w:tc>
          <w:tcPr>
            <w:tcW w:w="1965" w:type="dxa"/>
            <w:vMerge w:val="restart"/>
            <w:shd w:val="clear" w:color="auto" w:fill="20546D"/>
          </w:tcPr>
          <w:p>
            <w:pPr>
              <w:pStyle w:val="TableParagraph"/>
              <w:spacing w:before="100"/>
              <w:ind w:left="478"/>
              <w:rPr>
                <w:b/>
                <w:sz w:val="22"/>
              </w:rPr>
            </w:pPr>
            <w:r>
              <w:rPr>
                <w:b/>
                <w:color w:val="FFFFFF"/>
                <w:spacing w:val="-2"/>
                <w:sz w:val="22"/>
              </w:rPr>
              <w:t>Remarques</w:t>
            </w:r>
          </w:p>
        </w:tc>
        <w:tc>
          <w:tcPr>
            <w:tcW w:w="1291" w:type="dxa"/>
            <w:vMerge w:val="restart"/>
            <w:shd w:val="clear" w:color="auto" w:fill="20546D"/>
          </w:tcPr>
          <w:p>
            <w:pPr>
              <w:pStyle w:val="TableParagraph"/>
              <w:spacing w:line="230" w:lineRule="exact"/>
              <w:ind w:left="337" w:right="131" w:hanging="15"/>
              <w:rPr>
                <w:b/>
                <w:sz w:val="22"/>
              </w:rPr>
            </w:pPr>
            <w:r>
              <w:rPr>
                <w:b/>
                <w:color w:val="FFFFFF"/>
                <w:spacing w:val="-2"/>
                <w:sz w:val="22"/>
              </w:rPr>
              <w:t>Section </w:t>
            </w:r>
            <w:r>
              <w:rPr>
                <w:b/>
                <w:color w:val="FFFFFF"/>
                <w:spacing w:val="-4"/>
                <w:sz w:val="22"/>
              </w:rPr>
              <w:t>suggérée</w:t>
            </w:r>
          </w:p>
        </w:tc>
      </w:tr>
      <w:tr>
        <w:trPr>
          <w:trHeight w:val="229" w:hRule="atLeast"/>
        </w:trPr>
        <w:tc>
          <w:tcPr>
            <w:tcW w:w="4358" w:type="dxa"/>
            <w:vMerge/>
            <w:tcBorders>
              <w:top w:val="nil"/>
            </w:tcBorders>
            <w:shd w:val="clear" w:color="auto" w:fill="20546D"/>
          </w:tcPr>
          <w:p>
            <w:pPr>
              <w:rPr>
                <w:sz w:val="2"/>
                <w:szCs w:val="2"/>
              </w:rPr>
            </w:pPr>
          </w:p>
        </w:tc>
        <w:tc>
          <w:tcPr>
            <w:tcW w:w="744" w:type="dxa"/>
            <w:shd w:val="clear" w:color="auto" w:fill="20546D"/>
          </w:tcPr>
          <w:p>
            <w:pPr>
              <w:pStyle w:val="TableParagraph"/>
              <w:spacing w:line="210" w:lineRule="exact"/>
              <w:ind w:left="30"/>
              <w:jc w:val="center"/>
              <w:rPr>
                <w:b/>
                <w:sz w:val="22"/>
              </w:rPr>
            </w:pPr>
            <w:r>
              <w:rPr>
                <w:b/>
                <w:color w:val="FFFFFF"/>
                <w:spacing w:val="-10"/>
                <w:sz w:val="22"/>
              </w:rPr>
              <w:t>O</w:t>
            </w:r>
          </w:p>
        </w:tc>
        <w:tc>
          <w:tcPr>
            <w:tcW w:w="566" w:type="dxa"/>
            <w:shd w:val="clear" w:color="auto" w:fill="20546D"/>
          </w:tcPr>
          <w:p>
            <w:pPr>
              <w:pStyle w:val="TableParagraph"/>
              <w:spacing w:line="210" w:lineRule="exact"/>
              <w:ind w:left="225"/>
              <w:rPr>
                <w:b/>
                <w:sz w:val="22"/>
              </w:rPr>
            </w:pPr>
            <w:r>
              <w:rPr>
                <w:b/>
                <w:color w:val="FFFFFF"/>
                <w:spacing w:val="-10"/>
                <w:sz w:val="22"/>
              </w:rPr>
              <w:t>N</w:t>
            </w:r>
          </w:p>
        </w:tc>
        <w:tc>
          <w:tcPr>
            <w:tcW w:w="710" w:type="dxa"/>
            <w:shd w:val="clear" w:color="auto" w:fill="20546D"/>
          </w:tcPr>
          <w:p>
            <w:pPr>
              <w:pStyle w:val="TableParagraph"/>
              <w:spacing w:line="210" w:lineRule="exact"/>
              <w:ind w:left="190"/>
              <w:rPr>
                <w:b/>
                <w:sz w:val="22"/>
              </w:rPr>
            </w:pPr>
            <w:r>
              <w:rPr>
                <w:b/>
                <w:color w:val="FFFFFF"/>
                <w:spacing w:val="-4"/>
                <w:sz w:val="22"/>
              </w:rPr>
              <w:t>S.O.</w:t>
            </w:r>
          </w:p>
        </w:tc>
        <w:tc>
          <w:tcPr>
            <w:tcW w:w="1965" w:type="dxa"/>
            <w:vMerge/>
            <w:tcBorders>
              <w:top w:val="nil"/>
            </w:tcBorders>
            <w:shd w:val="clear" w:color="auto" w:fill="20546D"/>
          </w:tcPr>
          <w:p>
            <w:pPr>
              <w:rPr>
                <w:sz w:val="2"/>
                <w:szCs w:val="2"/>
              </w:rPr>
            </w:pPr>
          </w:p>
        </w:tc>
        <w:tc>
          <w:tcPr>
            <w:tcW w:w="1291" w:type="dxa"/>
            <w:vMerge/>
            <w:tcBorders>
              <w:top w:val="nil"/>
            </w:tcBorders>
            <w:shd w:val="clear" w:color="auto" w:fill="20546D"/>
          </w:tcPr>
          <w:p>
            <w:pPr>
              <w:rPr>
                <w:sz w:val="2"/>
                <w:szCs w:val="2"/>
              </w:rPr>
            </w:pPr>
          </w:p>
        </w:tc>
      </w:tr>
      <w:tr>
        <w:trPr>
          <w:trHeight w:val="371" w:hRule="atLeast"/>
        </w:trPr>
        <w:tc>
          <w:tcPr>
            <w:tcW w:w="9634" w:type="dxa"/>
            <w:gridSpan w:val="6"/>
          </w:tcPr>
          <w:p>
            <w:pPr>
              <w:pStyle w:val="TableParagraph"/>
              <w:spacing w:line="229" w:lineRule="exact"/>
              <w:ind w:left="112"/>
              <w:rPr>
                <w:b/>
                <w:sz w:val="22"/>
              </w:rPr>
            </w:pPr>
            <w:r>
              <w:rPr>
                <w:b/>
                <w:sz w:val="22"/>
              </w:rPr>
              <w:t>10)</w:t>
            </w:r>
            <w:r>
              <w:rPr>
                <w:b/>
                <w:spacing w:val="-12"/>
                <w:sz w:val="22"/>
              </w:rPr>
              <w:t> </w:t>
            </w:r>
            <w:r>
              <w:rPr>
                <w:b/>
                <w:sz w:val="22"/>
              </w:rPr>
              <w:t>Discuter</w:t>
            </w:r>
            <w:r>
              <w:rPr>
                <w:b/>
                <w:spacing w:val="-2"/>
                <w:sz w:val="22"/>
              </w:rPr>
              <w:t> </w:t>
            </w:r>
            <w:r>
              <w:rPr>
                <w:b/>
                <w:sz w:val="22"/>
              </w:rPr>
              <w:t>du</w:t>
            </w:r>
            <w:r>
              <w:rPr>
                <w:b/>
                <w:spacing w:val="-4"/>
                <w:sz w:val="22"/>
              </w:rPr>
              <w:t> </w:t>
            </w:r>
            <w:r>
              <w:rPr>
                <w:b/>
                <w:sz w:val="22"/>
              </w:rPr>
              <w:t>sens</w:t>
            </w:r>
            <w:r>
              <w:rPr>
                <w:b/>
                <w:spacing w:val="-6"/>
                <w:sz w:val="22"/>
              </w:rPr>
              <w:t> </w:t>
            </w:r>
            <w:r>
              <w:rPr>
                <w:b/>
                <w:sz w:val="22"/>
              </w:rPr>
              <w:t>des</w:t>
            </w:r>
            <w:r>
              <w:rPr>
                <w:b/>
                <w:spacing w:val="-5"/>
                <w:sz w:val="22"/>
              </w:rPr>
              <w:t> </w:t>
            </w:r>
            <w:r>
              <w:rPr>
                <w:b/>
                <w:sz w:val="22"/>
              </w:rPr>
              <w:t>conclusions</w:t>
            </w:r>
            <w:r>
              <w:rPr>
                <w:b/>
                <w:spacing w:val="-4"/>
                <w:sz w:val="22"/>
              </w:rPr>
              <w:t> </w:t>
            </w:r>
            <w:r>
              <w:rPr>
                <w:b/>
                <w:sz w:val="22"/>
              </w:rPr>
              <w:t>ou</w:t>
            </w:r>
            <w:r>
              <w:rPr>
                <w:b/>
                <w:spacing w:val="-5"/>
                <w:sz w:val="22"/>
              </w:rPr>
              <w:t> </w:t>
            </w:r>
            <w:r>
              <w:rPr>
                <w:b/>
                <w:sz w:val="22"/>
              </w:rPr>
              <w:t>des</w:t>
            </w:r>
            <w:r>
              <w:rPr>
                <w:b/>
                <w:spacing w:val="-2"/>
                <w:sz w:val="22"/>
              </w:rPr>
              <w:t> </w:t>
            </w:r>
            <w:r>
              <w:rPr>
                <w:b/>
                <w:sz w:val="22"/>
              </w:rPr>
              <w:t>résultats</w:t>
            </w:r>
            <w:r>
              <w:rPr>
                <w:b/>
                <w:spacing w:val="-3"/>
                <w:sz w:val="22"/>
              </w:rPr>
              <w:t> </w:t>
            </w:r>
            <w:r>
              <w:rPr>
                <w:b/>
                <w:sz w:val="22"/>
              </w:rPr>
              <w:t>de</w:t>
            </w:r>
            <w:r>
              <w:rPr>
                <w:b/>
                <w:spacing w:val="-4"/>
                <w:sz w:val="22"/>
              </w:rPr>
              <w:t> </w:t>
            </w:r>
            <w:r>
              <w:rPr>
                <w:b/>
                <w:sz w:val="22"/>
              </w:rPr>
              <w:t>l’étude</w:t>
            </w:r>
            <w:r>
              <w:rPr>
                <w:b/>
                <w:spacing w:val="-4"/>
                <w:sz w:val="22"/>
              </w:rPr>
              <w:t> </w:t>
            </w:r>
            <w:r>
              <w:rPr>
                <w:b/>
                <w:sz w:val="22"/>
              </w:rPr>
              <w:t>dans</w:t>
            </w:r>
            <w:r>
              <w:rPr>
                <w:b/>
                <w:spacing w:val="-3"/>
                <w:sz w:val="22"/>
              </w:rPr>
              <w:t> </w:t>
            </w:r>
            <w:r>
              <w:rPr>
                <w:b/>
                <w:sz w:val="22"/>
              </w:rPr>
              <w:t>le</w:t>
            </w:r>
            <w:r>
              <w:rPr>
                <w:b/>
                <w:spacing w:val="-6"/>
                <w:sz w:val="22"/>
              </w:rPr>
              <w:t> </w:t>
            </w:r>
            <w:r>
              <w:rPr>
                <w:b/>
                <w:sz w:val="22"/>
              </w:rPr>
              <w:t>contexte</w:t>
            </w:r>
            <w:r>
              <w:rPr>
                <w:b/>
                <w:spacing w:val="-4"/>
                <w:sz w:val="22"/>
              </w:rPr>
              <w:t> </w:t>
            </w:r>
            <w:r>
              <w:rPr>
                <w:b/>
                <w:sz w:val="22"/>
              </w:rPr>
              <w:t>des</w:t>
            </w:r>
            <w:r>
              <w:rPr>
                <w:b/>
                <w:spacing w:val="-3"/>
                <w:sz w:val="22"/>
              </w:rPr>
              <w:t> </w:t>
            </w:r>
            <w:r>
              <w:rPr>
                <w:b/>
                <w:sz w:val="22"/>
              </w:rPr>
              <w:t>soins</w:t>
            </w:r>
            <w:r>
              <w:rPr>
                <w:b/>
                <w:spacing w:val="-2"/>
                <w:sz w:val="22"/>
              </w:rPr>
              <w:t> primaires</w:t>
            </w:r>
          </w:p>
        </w:tc>
      </w:tr>
      <w:tr>
        <w:trPr>
          <w:trHeight w:val="1233" w:hRule="atLeast"/>
        </w:trPr>
        <w:tc>
          <w:tcPr>
            <w:tcW w:w="4358" w:type="dxa"/>
          </w:tcPr>
          <w:p>
            <w:pPr>
              <w:pStyle w:val="TableParagraph"/>
              <w:spacing w:line="206" w:lineRule="auto" w:before="4"/>
              <w:ind w:left="112"/>
              <w:rPr>
                <w:sz w:val="22"/>
              </w:rPr>
            </w:pPr>
            <w:r>
              <w:rPr>
                <w:b/>
                <w:sz w:val="22"/>
              </w:rPr>
              <w:t>10a)</w:t>
            </w:r>
            <w:r>
              <w:rPr>
                <w:b/>
                <w:spacing w:val="-8"/>
                <w:sz w:val="22"/>
              </w:rPr>
              <w:t> </w:t>
            </w:r>
            <w:r>
              <w:rPr>
                <w:sz w:val="22"/>
              </w:rPr>
              <w:t>Discuter</w:t>
            </w:r>
            <w:r>
              <w:rPr>
                <w:spacing w:val="-7"/>
                <w:sz w:val="22"/>
              </w:rPr>
              <w:t> </w:t>
            </w:r>
            <w:r>
              <w:rPr>
                <w:sz w:val="22"/>
              </w:rPr>
              <w:t>des</w:t>
            </w:r>
            <w:r>
              <w:rPr>
                <w:spacing w:val="-7"/>
                <w:sz w:val="22"/>
              </w:rPr>
              <w:t> </w:t>
            </w:r>
            <w:r>
              <w:rPr>
                <w:sz w:val="22"/>
              </w:rPr>
              <w:t>implications</w:t>
            </w:r>
            <w:r>
              <w:rPr>
                <w:spacing w:val="-7"/>
                <w:sz w:val="22"/>
              </w:rPr>
              <w:t> </w:t>
            </w:r>
            <w:r>
              <w:rPr>
                <w:sz w:val="22"/>
              </w:rPr>
              <w:t>des</w:t>
            </w:r>
            <w:r>
              <w:rPr>
                <w:spacing w:val="-9"/>
                <w:sz w:val="22"/>
              </w:rPr>
              <w:t> </w:t>
            </w:r>
            <w:r>
              <w:rPr>
                <w:sz w:val="22"/>
              </w:rPr>
              <w:t>conclusions ou des résultats de l’étude pour la recherche, les soins aux patients, l’éducation et les politiques en mettant l’accent sur les soins </w:t>
            </w:r>
            <w:r>
              <w:rPr>
                <w:spacing w:val="-2"/>
                <w:sz w:val="22"/>
              </w:rPr>
              <w:t>primaires</w:t>
            </w:r>
          </w:p>
        </w:tc>
        <w:tc>
          <w:tcPr>
            <w:tcW w:w="744"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65" w:type="dxa"/>
          </w:tcPr>
          <w:p>
            <w:pPr>
              <w:pStyle w:val="TableParagraph"/>
              <w:rPr>
                <w:rFonts w:ascii="Times New Roman"/>
                <w:sz w:val="22"/>
              </w:rPr>
            </w:pPr>
          </w:p>
        </w:tc>
        <w:tc>
          <w:tcPr>
            <w:tcW w:w="1291" w:type="dxa"/>
          </w:tcPr>
          <w:p>
            <w:pPr>
              <w:pStyle w:val="TableParagraph"/>
              <w:spacing w:before="229"/>
              <w:ind w:left="23"/>
              <w:jc w:val="center"/>
              <w:rPr>
                <w:sz w:val="22"/>
              </w:rPr>
            </w:pPr>
            <w:r>
              <w:rPr>
                <w:spacing w:val="-2"/>
                <w:sz w:val="22"/>
              </w:rPr>
              <w:t>Discussion</w:t>
            </w:r>
          </w:p>
        </w:tc>
      </w:tr>
      <w:tr>
        <w:trPr>
          <w:trHeight w:val="1000" w:hRule="atLeast"/>
        </w:trPr>
        <w:tc>
          <w:tcPr>
            <w:tcW w:w="4358" w:type="dxa"/>
          </w:tcPr>
          <w:p>
            <w:pPr>
              <w:pStyle w:val="TableParagraph"/>
              <w:spacing w:line="206" w:lineRule="auto" w:before="4"/>
              <w:ind w:left="112"/>
              <w:rPr>
                <w:sz w:val="22"/>
              </w:rPr>
            </w:pPr>
            <w:r>
              <w:rPr>
                <w:b/>
                <w:sz w:val="22"/>
              </w:rPr>
              <w:t>10b) </w:t>
            </w:r>
            <w:r>
              <w:rPr>
                <w:sz w:val="22"/>
              </w:rPr>
              <w:t>Discuter des implications des recommandations issues de l’étude sur les exigences</w:t>
            </w:r>
            <w:r>
              <w:rPr>
                <w:spacing w:val="-7"/>
                <w:sz w:val="22"/>
              </w:rPr>
              <w:t> </w:t>
            </w:r>
            <w:r>
              <w:rPr>
                <w:sz w:val="22"/>
              </w:rPr>
              <w:t>et</w:t>
            </w:r>
            <w:r>
              <w:rPr>
                <w:spacing w:val="-7"/>
                <w:sz w:val="22"/>
              </w:rPr>
              <w:t> </w:t>
            </w:r>
            <w:r>
              <w:rPr>
                <w:sz w:val="22"/>
              </w:rPr>
              <w:t>les</w:t>
            </w:r>
            <w:r>
              <w:rPr>
                <w:spacing w:val="-5"/>
                <w:sz w:val="22"/>
              </w:rPr>
              <w:t> </w:t>
            </w:r>
            <w:r>
              <w:rPr>
                <w:sz w:val="22"/>
              </w:rPr>
              <w:t>priorités</w:t>
            </w:r>
            <w:r>
              <w:rPr>
                <w:spacing w:val="-5"/>
                <w:sz w:val="22"/>
              </w:rPr>
              <w:t> </w:t>
            </w:r>
            <w:r>
              <w:rPr>
                <w:sz w:val="22"/>
              </w:rPr>
              <w:t>de</w:t>
            </w:r>
            <w:r>
              <w:rPr>
                <w:spacing w:val="-4"/>
                <w:sz w:val="22"/>
              </w:rPr>
              <w:t> </w:t>
            </w:r>
            <w:r>
              <w:rPr>
                <w:sz w:val="22"/>
              </w:rPr>
              <w:t>la</w:t>
            </w:r>
            <w:r>
              <w:rPr>
                <w:spacing w:val="-5"/>
                <w:sz w:val="22"/>
              </w:rPr>
              <w:t> </w:t>
            </w:r>
            <w:r>
              <w:rPr>
                <w:sz w:val="22"/>
              </w:rPr>
              <w:t>pratique</w:t>
            </w:r>
            <w:r>
              <w:rPr>
                <w:spacing w:val="-7"/>
                <w:sz w:val="22"/>
              </w:rPr>
              <w:t> </w:t>
            </w:r>
            <w:r>
              <w:rPr>
                <w:sz w:val="22"/>
              </w:rPr>
              <w:t>des soins primaires</w:t>
            </w:r>
          </w:p>
        </w:tc>
        <w:tc>
          <w:tcPr>
            <w:tcW w:w="744"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65" w:type="dxa"/>
          </w:tcPr>
          <w:p>
            <w:pPr>
              <w:pStyle w:val="TableParagraph"/>
              <w:rPr>
                <w:rFonts w:ascii="Times New Roman"/>
                <w:sz w:val="22"/>
              </w:rPr>
            </w:pPr>
          </w:p>
        </w:tc>
        <w:tc>
          <w:tcPr>
            <w:tcW w:w="1291" w:type="dxa"/>
          </w:tcPr>
          <w:p>
            <w:pPr>
              <w:pStyle w:val="TableParagraph"/>
              <w:spacing w:before="229"/>
              <w:ind w:left="23"/>
              <w:jc w:val="center"/>
              <w:rPr>
                <w:sz w:val="22"/>
              </w:rPr>
            </w:pPr>
            <w:r>
              <w:rPr>
                <w:spacing w:val="-2"/>
                <w:sz w:val="22"/>
              </w:rPr>
              <w:t>Discussion</w:t>
            </w:r>
          </w:p>
        </w:tc>
      </w:tr>
      <w:tr>
        <w:trPr>
          <w:trHeight w:val="1478" w:hRule="atLeast"/>
        </w:trPr>
        <w:tc>
          <w:tcPr>
            <w:tcW w:w="4358" w:type="dxa"/>
          </w:tcPr>
          <w:p>
            <w:pPr>
              <w:pStyle w:val="TableParagraph"/>
              <w:ind w:left="112" w:right="248"/>
              <w:rPr>
                <w:sz w:val="22"/>
              </w:rPr>
            </w:pPr>
            <w:r>
              <w:rPr>
                <w:b/>
                <w:sz w:val="22"/>
              </w:rPr>
              <w:t>10c) </w:t>
            </w:r>
            <w:r>
              <w:rPr>
                <w:sz w:val="22"/>
              </w:rPr>
              <w:t>Commenter tout processus de recherche susceptible d’influencer l’applicabilité des conclusions ou des résultats</w:t>
            </w:r>
            <w:r>
              <w:rPr>
                <w:spacing w:val="-8"/>
                <w:sz w:val="22"/>
              </w:rPr>
              <w:t> </w:t>
            </w:r>
            <w:r>
              <w:rPr>
                <w:sz w:val="22"/>
              </w:rPr>
              <w:t>de</w:t>
            </w:r>
            <w:r>
              <w:rPr>
                <w:spacing w:val="-7"/>
                <w:sz w:val="22"/>
              </w:rPr>
              <w:t> </w:t>
            </w:r>
            <w:r>
              <w:rPr>
                <w:sz w:val="22"/>
              </w:rPr>
              <w:t>l’étude</w:t>
            </w:r>
            <w:r>
              <w:rPr>
                <w:spacing w:val="-7"/>
                <w:sz w:val="22"/>
              </w:rPr>
              <w:t> </w:t>
            </w:r>
            <w:r>
              <w:rPr>
                <w:sz w:val="22"/>
              </w:rPr>
              <w:t>dans</w:t>
            </w:r>
            <w:r>
              <w:rPr>
                <w:spacing w:val="-8"/>
                <w:sz w:val="22"/>
              </w:rPr>
              <w:t> </w:t>
            </w:r>
            <w:r>
              <w:rPr>
                <w:sz w:val="22"/>
              </w:rPr>
              <w:t>différents</w:t>
            </w:r>
            <w:r>
              <w:rPr>
                <w:spacing w:val="-9"/>
                <w:sz w:val="22"/>
              </w:rPr>
              <w:t> </w:t>
            </w:r>
            <w:r>
              <w:rPr>
                <w:sz w:val="22"/>
              </w:rPr>
              <w:t>milieux de soins primaires</w:t>
            </w:r>
          </w:p>
        </w:tc>
        <w:tc>
          <w:tcPr>
            <w:tcW w:w="744" w:type="dxa"/>
          </w:tcPr>
          <w:p>
            <w:pPr>
              <w:pStyle w:val="TableParagraph"/>
              <w:rPr>
                <w:rFonts w:ascii="Times New Roman"/>
                <w:sz w:val="22"/>
              </w:rPr>
            </w:pPr>
          </w:p>
        </w:tc>
        <w:tc>
          <w:tcPr>
            <w:tcW w:w="566" w:type="dxa"/>
          </w:tcPr>
          <w:p>
            <w:pPr>
              <w:pStyle w:val="TableParagraph"/>
              <w:rPr>
                <w:rFonts w:ascii="Times New Roman"/>
                <w:sz w:val="22"/>
              </w:rPr>
            </w:pPr>
          </w:p>
        </w:tc>
        <w:tc>
          <w:tcPr>
            <w:tcW w:w="710" w:type="dxa"/>
          </w:tcPr>
          <w:p>
            <w:pPr>
              <w:pStyle w:val="TableParagraph"/>
              <w:rPr>
                <w:rFonts w:ascii="Times New Roman"/>
                <w:sz w:val="22"/>
              </w:rPr>
            </w:pPr>
          </w:p>
        </w:tc>
        <w:tc>
          <w:tcPr>
            <w:tcW w:w="1965" w:type="dxa"/>
          </w:tcPr>
          <w:p>
            <w:pPr>
              <w:pStyle w:val="TableParagraph"/>
              <w:rPr>
                <w:rFonts w:ascii="Times New Roman"/>
                <w:sz w:val="22"/>
              </w:rPr>
            </w:pPr>
          </w:p>
        </w:tc>
        <w:tc>
          <w:tcPr>
            <w:tcW w:w="1291" w:type="dxa"/>
          </w:tcPr>
          <w:p>
            <w:pPr>
              <w:pStyle w:val="TableParagraph"/>
              <w:spacing w:before="174"/>
              <w:rPr>
                <w:sz w:val="22"/>
              </w:rPr>
            </w:pPr>
          </w:p>
          <w:p>
            <w:pPr>
              <w:pStyle w:val="TableParagraph"/>
              <w:ind w:left="23"/>
              <w:jc w:val="center"/>
              <w:rPr>
                <w:sz w:val="22"/>
              </w:rPr>
            </w:pPr>
            <w:r>
              <w:rPr>
                <w:spacing w:val="-2"/>
                <w:sz w:val="22"/>
              </w:rPr>
              <w:t>Discussion</w:t>
            </w:r>
          </w:p>
        </w:tc>
      </w:tr>
    </w:tbl>
    <w:p>
      <w:pPr>
        <w:pStyle w:val="BodyText"/>
        <w:spacing w:before="15"/>
      </w:pPr>
    </w:p>
    <w:p>
      <w:pPr>
        <w:spacing w:before="0"/>
        <w:ind w:left="399" w:right="0" w:firstLine="0"/>
        <w:jc w:val="left"/>
        <w:rPr>
          <w:b/>
          <w:sz w:val="22"/>
        </w:rPr>
      </w:pPr>
      <w:r>
        <w:rPr>
          <w:b/>
          <w:spacing w:val="-4"/>
          <w:sz w:val="22"/>
        </w:rPr>
        <w:t>Références</w:t>
      </w:r>
      <w:r>
        <w:rPr>
          <w:b/>
          <w:spacing w:val="6"/>
          <w:sz w:val="22"/>
        </w:rPr>
        <w:t> </w:t>
      </w:r>
      <w:r>
        <w:rPr>
          <w:b/>
          <w:spacing w:val="-10"/>
          <w:sz w:val="22"/>
        </w:rPr>
        <w:t>:</w:t>
      </w:r>
    </w:p>
    <w:p>
      <w:pPr>
        <w:pStyle w:val="ListParagraph"/>
        <w:numPr>
          <w:ilvl w:val="1"/>
          <w:numId w:val="1"/>
        </w:numPr>
        <w:tabs>
          <w:tab w:pos="1110" w:val="left" w:leader="none"/>
          <w:tab w:pos="1112" w:val="left" w:leader="none"/>
        </w:tabs>
        <w:spacing w:line="235" w:lineRule="auto" w:before="8" w:after="0"/>
        <w:ind w:left="1112" w:right="1222" w:hanging="358"/>
        <w:jc w:val="left"/>
        <w:rPr>
          <w:sz w:val="22"/>
        </w:rPr>
      </w:pPr>
      <w:r>
        <w:rPr>
          <w:spacing w:val="-6"/>
          <w:sz w:val="22"/>
        </w:rPr>
        <w:t>Improving</w:t>
      </w:r>
      <w:r>
        <w:rPr>
          <w:spacing w:val="-20"/>
          <w:sz w:val="22"/>
        </w:rPr>
        <w:t> </w:t>
      </w:r>
      <w:r>
        <w:rPr>
          <w:spacing w:val="-6"/>
          <w:sz w:val="22"/>
        </w:rPr>
        <w:t>the</w:t>
      </w:r>
      <w:r>
        <w:rPr>
          <w:spacing w:val="-16"/>
          <w:sz w:val="22"/>
        </w:rPr>
        <w:t> </w:t>
      </w:r>
      <w:r>
        <w:rPr>
          <w:spacing w:val="-6"/>
          <w:sz w:val="22"/>
        </w:rPr>
        <w:t>Reporting</w:t>
      </w:r>
      <w:r>
        <w:rPr>
          <w:spacing w:val="-20"/>
          <w:sz w:val="22"/>
        </w:rPr>
        <w:t> </w:t>
      </w:r>
      <w:r>
        <w:rPr>
          <w:spacing w:val="-6"/>
          <w:sz w:val="22"/>
        </w:rPr>
        <w:t>of</w:t>
      </w:r>
      <w:r>
        <w:rPr>
          <w:spacing w:val="-19"/>
          <w:sz w:val="22"/>
        </w:rPr>
        <w:t> </w:t>
      </w:r>
      <w:r>
        <w:rPr>
          <w:spacing w:val="-6"/>
          <w:sz w:val="22"/>
        </w:rPr>
        <w:t>Primary</w:t>
      </w:r>
      <w:r>
        <w:rPr>
          <w:spacing w:val="-16"/>
          <w:sz w:val="22"/>
        </w:rPr>
        <w:t> </w:t>
      </w:r>
      <w:r>
        <w:rPr>
          <w:spacing w:val="-6"/>
          <w:sz w:val="22"/>
        </w:rPr>
        <w:t>Care</w:t>
      </w:r>
      <w:r>
        <w:rPr>
          <w:spacing w:val="-16"/>
          <w:sz w:val="22"/>
        </w:rPr>
        <w:t> </w:t>
      </w:r>
      <w:r>
        <w:rPr>
          <w:spacing w:val="-6"/>
          <w:sz w:val="22"/>
        </w:rPr>
        <w:t>Research:</w:t>
      </w:r>
      <w:r>
        <w:rPr>
          <w:spacing w:val="-16"/>
          <w:sz w:val="22"/>
        </w:rPr>
        <w:t> </w:t>
      </w:r>
      <w:r>
        <w:rPr>
          <w:spacing w:val="-6"/>
          <w:sz w:val="22"/>
        </w:rPr>
        <w:t>Consensus</w:t>
      </w:r>
      <w:r>
        <w:rPr>
          <w:spacing w:val="-17"/>
          <w:sz w:val="22"/>
        </w:rPr>
        <w:t> </w:t>
      </w:r>
      <w:r>
        <w:rPr>
          <w:spacing w:val="-6"/>
          <w:sz w:val="22"/>
        </w:rPr>
        <w:t>Reporting</w:t>
      </w:r>
      <w:r>
        <w:rPr>
          <w:spacing w:val="-17"/>
          <w:sz w:val="22"/>
        </w:rPr>
        <w:t> </w:t>
      </w:r>
      <w:r>
        <w:rPr>
          <w:spacing w:val="-6"/>
          <w:sz w:val="22"/>
        </w:rPr>
        <w:t>Items</w:t>
      </w:r>
      <w:r>
        <w:rPr>
          <w:spacing w:val="-17"/>
          <w:sz w:val="22"/>
        </w:rPr>
        <w:t> </w:t>
      </w:r>
      <w:r>
        <w:rPr>
          <w:spacing w:val="-6"/>
          <w:sz w:val="22"/>
        </w:rPr>
        <w:t>for</w:t>
      </w:r>
      <w:r>
        <w:rPr>
          <w:spacing w:val="-17"/>
          <w:sz w:val="22"/>
        </w:rPr>
        <w:t> </w:t>
      </w:r>
      <w:r>
        <w:rPr>
          <w:spacing w:val="-6"/>
          <w:sz w:val="22"/>
        </w:rPr>
        <w:t>Studies</w:t>
      </w:r>
      <w:r>
        <w:rPr>
          <w:spacing w:val="-14"/>
          <w:sz w:val="22"/>
        </w:rPr>
        <w:t> </w:t>
      </w:r>
      <w:r>
        <w:rPr>
          <w:spacing w:val="-6"/>
          <w:sz w:val="22"/>
        </w:rPr>
        <w:t>in </w:t>
      </w:r>
      <w:r>
        <w:rPr>
          <w:spacing w:val="-2"/>
          <w:sz w:val="22"/>
        </w:rPr>
        <w:t>Primary</w:t>
      </w:r>
      <w:r>
        <w:rPr>
          <w:spacing w:val="-16"/>
          <w:sz w:val="22"/>
        </w:rPr>
        <w:t> </w:t>
      </w:r>
      <w:r>
        <w:rPr>
          <w:spacing w:val="-2"/>
          <w:sz w:val="22"/>
        </w:rPr>
        <w:t>Care—the</w:t>
      </w:r>
      <w:r>
        <w:rPr>
          <w:spacing w:val="-16"/>
          <w:sz w:val="22"/>
        </w:rPr>
        <w:t> </w:t>
      </w:r>
      <w:r>
        <w:rPr>
          <w:spacing w:val="-2"/>
          <w:sz w:val="22"/>
        </w:rPr>
        <w:t>CRISP</w:t>
      </w:r>
      <w:r>
        <w:rPr>
          <w:spacing w:val="-15"/>
          <w:sz w:val="22"/>
        </w:rPr>
        <w:t> </w:t>
      </w:r>
      <w:r>
        <w:rPr>
          <w:spacing w:val="-2"/>
          <w:sz w:val="22"/>
        </w:rPr>
        <w:t>Statement.</w:t>
      </w:r>
      <w:r>
        <w:rPr>
          <w:spacing w:val="-22"/>
          <w:sz w:val="22"/>
        </w:rPr>
        <w:t> </w:t>
      </w:r>
      <w:r>
        <w:rPr>
          <w:spacing w:val="-2"/>
          <w:sz w:val="22"/>
        </w:rPr>
        <w:t>William</w:t>
      </w:r>
      <w:r>
        <w:rPr>
          <w:spacing w:val="-11"/>
          <w:sz w:val="22"/>
        </w:rPr>
        <w:t> </w:t>
      </w:r>
      <w:r>
        <w:rPr>
          <w:spacing w:val="-2"/>
          <w:sz w:val="22"/>
        </w:rPr>
        <w:t>R.</w:t>
      </w:r>
      <w:r>
        <w:rPr>
          <w:spacing w:val="-10"/>
          <w:sz w:val="22"/>
        </w:rPr>
        <w:t> </w:t>
      </w:r>
      <w:r>
        <w:rPr>
          <w:spacing w:val="-2"/>
          <w:sz w:val="22"/>
        </w:rPr>
        <w:t>Phillips,</w:t>
      </w:r>
      <w:r>
        <w:rPr>
          <w:spacing w:val="-11"/>
          <w:sz w:val="22"/>
        </w:rPr>
        <w:t> </w:t>
      </w:r>
      <w:r>
        <w:rPr>
          <w:spacing w:val="-2"/>
          <w:sz w:val="22"/>
        </w:rPr>
        <w:t>Elizabeth</w:t>
      </w:r>
      <w:r>
        <w:rPr>
          <w:spacing w:val="-10"/>
          <w:sz w:val="22"/>
        </w:rPr>
        <w:t> </w:t>
      </w:r>
      <w:r>
        <w:rPr>
          <w:spacing w:val="-2"/>
          <w:sz w:val="22"/>
        </w:rPr>
        <w:t>Sturgiss,</w:t>
      </w:r>
      <w:r>
        <w:rPr>
          <w:spacing w:val="-11"/>
          <w:sz w:val="22"/>
        </w:rPr>
        <w:t> </w:t>
      </w:r>
      <w:r>
        <w:rPr>
          <w:spacing w:val="-2"/>
          <w:sz w:val="22"/>
        </w:rPr>
        <w:t>Paul</w:t>
      </w:r>
      <w:r>
        <w:rPr>
          <w:spacing w:val="-10"/>
          <w:sz w:val="22"/>
        </w:rPr>
        <w:t> </w:t>
      </w:r>
      <w:r>
        <w:rPr>
          <w:spacing w:val="-2"/>
          <w:sz w:val="22"/>
        </w:rPr>
        <w:t>Glasziou,</w:t>
      </w:r>
    </w:p>
    <w:p>
      <w:pPr>
        <w:pStyle w:val="BodyText"/>
        <w:spacing w:before="1"/>
        <w:ind w:left="1112" w:right="610"/>
      </w:pPr>
      <w:r>
        <w:rPr/>
        <w:t>Tim</w:t>
      </w:r>
      <w:r>
        <w:rPr>
          <w:spacing w:val="-1"/>
        </w:rPr>
        <w:t> </w:t>
      </w:r>
      <w:r>
        <w:rPr/>
        <w:t>C.</w:t>
      </w:r>
      <w:r>
        <w:rPr>
          <w:spacing w:val="-5"/>
        </w:rPr>
        <w:t> </w:t>
      </w:r>
      <w:r>
        <w:rPr/>
        <w:t>olde</w:t>
      </w:r>
      <w:r>
        <w:rPr>
          <w:spacing w:val="-4"/>
        </w:rPr>
        <w:t> </w:t>
      </w:r>
      <w:r>
        <w:rPr/>
        <w:t>Hartman,</w:t>
      </w:r>
      <w:r>
        <w:rPr>
          <w:spacing w:val="-2"/>
        </w:rPr>
        <w:t> </w:t>
      </w:r>
      <w:r>
        <w:rPr/>
        <w:t>Aaron</w:t>
      </w:r>
      <w:r>
        <w:rPr>
          <w:spacing w:val="-2"/>
        </w:rPr>
        <w:t> </w:t>
      </w:r>
      <w:r>
        <w:rPr/>
        <w:t>M.</w:t>
      </w:r>
      <w:r>
        <w:rPr>
          <w:spacing w:val="-2"/>
        </w:rPr>
        <w:t> </w:t>
      </w:r>
      <w:r>
        <w:rPr/>
        <w:t>Orkin,</w:t>
      </w:r>
      <w:r>
        <w:rPr>
          <w:spacing w:val="-2"/>
        </w:rPr>
        <w:t> </w:t>
      </w:r>
      <w:r>
        <w:rPr/>
        <w:t>Pallavi</w:t>
      </w:r>
      <w:r>
        <w:rPr>
          <w:spacing w:val="-4"/>
        </w:rPr>
        <w:t> </w:t>
      </w:r>
      <w:r>
        <w:rPr/>
        <w:t>Prathivadi,</w:t>
      </w:r>
      <w:r>
        <w:rPr>
          <w:spacing w:val="-2"/>
        </w:rPr>
        <w:t> </w:t>
      </w:r>
      <w:r>
        <w:rPr/>
        <w:t>Joanne</w:t>
      </w:r>
      <w:r>
        <w:rPr>
          <w:spacing w:val="-1"/>
        </w:rPr>
        <w:t> </w:t>
      </w:r>
      <w:r>
        <w:rPr/>
        <w:t>Reeve,</w:t>
      </w:r>
      <w:r>
        <w:rPr>
          <w:spacing w:val="-4"/>
        </w:rPr>
        <w:t> </w:t>
      </w:r>
      <w:r>
        <w:rPr/>
        <w:t>Grant</w:t>
      </w:r>
      <w:r>
        <w:rPr>
          <w:spacing w:val="-3"/>
        </w:rPr>
        <w:t> </w:t>
      </w:r>
      <w:r>
        <w:rPr/>
        <w:t>M.</w:t>
      </w:r>
      <w:r>
        <w:rPr>
          <w:spacing w:val="-5"/>
        </w:rPr>
        <w:t> </w:t>
      </w:r>
      <w:r>
        <w:rPr/>
        <w:t>Russell</w:t>
      </w:r>
      <w:r>
        <w:rPr>
          <w:spacing w:val="-5"/>
        </w:rPr>
        <w:t> </w:t>
      </w:r>
      <w:r>
        <w:rPr/>
        <w:t>et Chris van Weel.</w:t>
      </w:r>
      <w:r>
        <w:rPr>
          <w:spacing w:val="-4"/>
        </w:rPr>
        <w:t> </w:t>
      </w:r>
      <w:r>
        <w:rPr>
          <w:i/>
        </w:rPr>
        <w:t>Annals of Family Medicine</w:t>
      </w:r>
      <w:r>
        <w:rPr/>
        <w:t>. Novembre 2023;21(6);549-555. DOI : </w:t>
      </w:r>
      <w:hyperlink r:id="rId8">
        <w:r>
          <w:rPr>
            <w:color w:val="0000FF"/>
            <w:spacing w:val="-2"/>
            <w:u w:val="single" w:color="0000FF"/>
          </w:rPr>
          <w:t>https://doi.org/10.1370/afm.3029</w:t>
        </w:r>
      </w:hyperlink>
    </w:p>
    <w:p>
      <w:pPr>
        <w:pStyle w:val="ListParagraph"/>
        <w:numPr>
          <w:ilvl w:val="1"/>
          <w:numId w:val="1"/>
        </w:numPr>
        <w:tabs>
          <w:tab w:pos="1120" w:val="left" w:leader="none"/>
        </w:tabs>
        <w:spacing w:line="237" w:lineRule="auto" w:before="1" w:after="0"/>
        <w:ind w:left="1120" w:right="701" w:hanging="360"/>
        <w:jc w:val="left"/>
        <w:rPr>
          <w:sz w:val="22"/>
        </w:rPr>
      </w:pPr>
      <w:r>
        <w:rPr>
          <w:sz w:val="22"/>
        </w:rPr>
        <w:t>Annexe supplémentaire. Consensus</w:t>
      </w:r>
      <w:r>
        <w:rPr>
          <w:spacing w:val="-1"/>
          <w:sz w:val="22"/>
        </w:rPr>
        <w:t> </w:t>
      </w:r>
      <w:r>
        <w:rPr>
          <w:sz w:val="22"/>
        </w:rPr>
        <w:t>Reporting</w:t>
      </w:r>
      <w:r>
        <w:rPr>
          <w:spacing w:val="-1"/>
          <w:sz w:val="22"/>
        </w:rPr>
        <w:t> </w:t>
      </w:r>
      <w:r>
        <w:rPr>
          <w:sz w:val="22"/>
        </w:rPr>
        <w:t>Items</w:t>
      </w:r>
      <w:r>
        <w:rPr>
          <w:spacing w:val="-1"/>
          <w:sz w:val="22"/>
        </w:rPr>
        <w:t> </w:t>
      </w:r>
      <w:r>
        <w:rPr>
          <w:sz w:val="22"/>
        </w:rPr>
        <w:t>for</w:t>
      </w:r>
      <w:r>
        <w:rPr>
          <w:spacing w:val="-1"/>
          <w:sz w:val="22"/>
        </w:rPr>
        <w:t> </w:t>
      </w:r>
      <w:r>
        <w:rPr>
          <w:sz w:val="22"/>
        </w:rPr>
        <w:t>Studies</w:t>
      </w:r>
      <w:r>
        <w:rPr>
          <w:spacing w:val="-1"/>
          <w:sz w:val="22"/>
        </w:rPr>
        <w:t> </w:t>
      </w:r>
      <w:r>
        <w:rPr>
          <w:sz w:val="22"/>
        </w:rPr>
        <w:t>in</w:t>
      </w:r>
      <w:r>
        <w:rPr>
          <w:spacing w:val="-2"/>
          <w:sz w:val="22"/>
        </w:rPr>
        <w:t> </w:t>
      </w:r>
      <w:r>
        <w:rPr>
          <w:sz w:val="22"/>
        </w:rPr>
        <w:t>Primary Care (CRISP) Explanation and Examples Guide. </w:t>
      </w:r>
      <w:hyperlink r:id="rId9">
        <w:r>
          <w:rPr>
            <w:color w:val="0000FF"/>
            <w:spacing w:val="-2"/>
            <w:sz w:val="22"/>
            <w:u w:val="single" w:color="0000FF"/>
          </w:rPr>
          <w:t>https://www.annfammed.org/content/annalsfm/suppl/2023/10/02/afm.3029.DC1/Phillips</w:t>
        </w:r>
      </w:hyperlink>
    </w:p>
    <w:p>
      <w:pPr>
        <w:pStyle w:val="BodyText"/>
        <w:spacing w:before="2"/>
        <w:ind w:left="1120"/>
      </w:pPr>
      <w:hyperlink r:id="rId9">
        <w:r>
          <w:rPr>
            <w:color w:val="0000FF"/>
            <w:spacing w:val="-2"/>
            <w:u w:val="single" w:color="0000FF"/>
          </w:rPr>
          <w:t>-Supp-App-Table-2023.pdf</w:t>
        </w:r>
      </w:hyperlink>
    </w:p>
    <w:sectPr>
      <w:pgSz w:w="11900" w:h="16850"/>
      <w:pgMar w:header="707" w:footer="1010" w:top="1400" w:bottom="1200" w:left="10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195136">
              <wp:simplePos x="0" y="0"/>
              <wp:positionH relativeFrom="page">
                <wp:posOffset>3070351</wp:posOffset>
              </wp:positionH>
              <wp:positionV relativeFrom="page">
                <wp:posOffset>9912901</wp:posOffset>
              </wp:positionV>
              <wp:extent cx="3112135"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12135" cy="167005"/>
                      </a:xfrm>
                      <a:prstGeom prst="rect">
                        <a:avLst/>
                      </a:prstGeom>
                    </wps:spPr>
                    <wps:txbx>
                      <w:txbxContent>
                        <w:p>
                          <w:pPr>
                            <w:spacing w:before="12"/>
                            <w:ind w:left="20" w:right="0" w:firstLine="0"/>
                            <w:jc w:val="left"/>
                            <w:rPr>
                              <w:rFonts w:ascii="Arial" w:hAnsi="Arial"/>
                              <w:sz w:val="20"/>
                            </w:rPr>
                          </w:pPr>
                          <w:r>
                            <w:rPr>
                              <w:rFonts w:ascii="Arial" w:hAnsi="Arial"/>
                              <w:sz w:val="20"/>
                            </w:rPr>
                            <w:t>©2022.</w:t>
                          </w:r>
                          <w:r>
                            <w:rPr>
                              <w:rFonts w:ascii="Arial" w:hAnsi="Arial"/>
                              <w:spacing w:val="-9"/>
                              <w:sz w:val="20"/>
                            </w:rPr>
                            <w:t> </w:t>
                          </w:r>
                          <w:r>
                            <w:rPr>
                              <w:rFonts w:ascii="Arial" w:hAnsi="Arial"/>
                              <w:sz w:val="20"/>
                            </w:rPr>
                            <w:t>WR</w:t>
                          </w:r>
                          <w:r>
                            <w:rPr>
                              <w:rFonts w:ascii="Arial" w:hAnsi="Arial"/>
                              <w:spacing w:val="-5"/>
                              <w:sz w:val="20"/>
                            </w:rPr>
                            <w:t> </w:t>
                          </w:r>
                          <w:r>
                            <w:rPr>
                              <w:rFonts w:ascii="Arial" w:hAnsi="Arial"/>
                              <w:sz w:val="20"/>
                            </w:rPr>
                            <w:t>Phillips</w:t>
                          </w:r>
                          <w:r>
                            <w:rPr>
                              <w:rFonts w:ascii="Arial" w:hAnsi="Arial"/>
                              <w:spacing w:val="-4"/>
                              <w:sz w:val="20"/>
                            </w:rPr>
                            <w:t> </w:t>
                          </w:r>
                          <w:r>
                            <w:rPr>
                              <w:rFonts w:ascii="Arial" w:hAnsi="Arial"/>
                              <w:sz w:val="20"/>
                            </w:rPr>
                            <w:t>et</w:t>
                          </w:r>
                          <w:r>
                            <w:rPr>
                              <w:rFonts w:ascii="Arial" w:hAnsi="Arial"/>
                              <w:spacing w:val="-7"/>
                              <w:sz w:val="20"/>
                            </w:rPr>
                            <w:t> </w:t>
                          </w:r>
                          <w:r>
                            <w:rPr>
                              <w:rFonts w:ascii="Arial" w:hAnsi="Arial"/>
                              <w:sz w:val="20"/>
                            </w:rPr>
                            <w:t>L</w:t>
                          </w:r>
                          <w:r>
                            <w:rPr>
                              <w:rFonts w:ascii="Arial" w:hAnsi="Arial"/>
                              <w:spacing w:val="-5"/>
                              <w:sz w:val="20"/>
                            </w:rPr>
                            <w:t> </w:t>
                          </w:r>
                          <w:r>
                            <w:rPr>
                              <w:rFonts w:ascii="Arial" w:hAnsi="Arial"/>
                              <w:sz w:val="20"/>
                            </w:rPr>
                            <w:t>Sturgiss.</w:t>
                          </w:r>
                          <w:r>
                            <w:rPr>
                              <w:rFonts w:ascii="Arial" w:hAnsi="Arial"/>
                              <w:spacing w:val="-12"/>
                              <w:sz w:val="20"/>
                            </w:rPr>
                            <w:t> </w:t>
                          </w:r>
                          <w:r>
                            <w:rPr>
                              <w:rFonts w:ascii="Arial" w:hAnsi="Arial"/>
                              <w:sz w:val="20"/>
                            </w:rPr>
                            <w:t>Tous</w:t>
                          </w:r>
                          <w:r>
                            <w:rPr>
                              <w:rFonts w:ascii="Arial" w:hAnsi="Arial"/>
                              <w:spacing w:val="-6"/>
                              <w:sz w:val="20"/>
                            </w:rPr>
                            <w:t> </w:t>
                          </w:r>
                          <w:r>
                            <w:rPr>
                              <w:rFonts w:ascii="Arial" w:hAnsi="Arial"/>
                              <w:sz w:val="20"/>
                            </w:rPr>
                            <w:t>droits</w:t>
                          </w:r>
                          <w:r>
                            <w:rPr>
                              <w:rFonts w:ascii="Arial" w:hAnsi="Arial"/>
                              <w:spacing w:val="-7"/>
                              <w:sz w:val="20"/>
                            </w:rPr>
                            <w:t> </w:t>
                          </w:r>
                          <w:r>
                            <w:rPr>
                              <w:rFonts w:ascii="Arial" w:hAnsi="Arial"/>
                              <w:spacing w:val="-2"/>
                              <w:sz w:val="20"/>
                            </w:rPr>
                            <w:t>réservés.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1.759995pt;margin-top:780.543457pt;width:245.05pt;height:13.15pt;mso-position-horizontal-relative:page;mso-position-vertical-relative:page;z-index:-16121344" type="#_x0000_t202" id="docshape1" filled="false" stroked="false">
              <v:textbox inset="0,0,0,0">
                <w:txbxContent>
                  <w:p>
                    <w:pPr>
                      <w:spacing w:before="12"/>
                      <w:ind w:left="20" w:right="0" w:firstLine="0"/>
                      <w:jc w:val="left"/>
                      <w:rPr>
                        <w:rFonts w:ascii="Arial" w:hAnsi="Arial"/>
                        <w:sz w:val="20"/>
                      </w:rPr>
                    </w:pPr>
                    <w:r>
                      <w:rPr>
                        <w:rFonts w:ascii="Arial" w:hAnsi="Arial"/>
                        <w:sz w:val="20"/>
                      </w:rPr>
                      <w:t>©2022.</w:t>
                    </w:r>
                    <w:r>
                      <w:rPr>
                        <w:rFonts w:ascii="Arial" w:hAnsi="Arial"/>
                        <w:spacing w:val="-9"/>
                        <w:sz w:val="20"/>
                      </w:rPr>
                      <w:t> </w:t>
                    </w:r>
                    <w:r>
                      <w:rPr>
                        <w:rFonts w:ascii="Arial" w:hAnsi="Arial"/>
                        <w:sz w:val="20"/>
                      </w:rPr>
                      <w:t>WR</w:t>
                    </w:r>
                    <w:r>
                      <w:rPr>
                        <w:rFonts w:ascii="Arial" w:hAnsi="Arial"/>
                        <w:spacing w:val="-5"/>
                        <w:sz w:val="20"/>
                      </w:rPr>
                      <w:t> </w:t>
                    </w:r>
                    <w:r>
                      <w:rPr>
                        <w:rFonts w:ascii="Arial" w:hAnsi="Arial"/>
                        <w:sz w:val="20"/>
                      </w:rPr>
                      <w:t>Phillips</w:t>
                    </w:r>
                    <w:r>
                      <w:rPr>
                        <w:rFonts w:ascii="Arial" w:hAnsi="Arial"/>
                        <w:spacing w:val="-4"/>
                        <w:sz w:val="20"/>
                      </w:rPr>
                      <w:t> </w:t>
                    </w:r>
                    <w:r>
                      <w:rPr>
                        <w:rFonts w:ascii="Arial" w:hAnsi="Arial"/>
                        <w:sz w:val="20"/>
                      </w:rPr>
                      <w:t>et</w:t>
                    </w:r>
                    <w:r>
                      <w:rPr>
                        <w:rFonts w:ascii="Arial" w:hAnsi="Arial"/>
                        <w:spacing w:val="-7"/>
                        <w:sz w:val="20"/>
                      </w:rPr>
                      <w:t> </w:t>
                    </w:r>
                    <w:r>
                      <w:rPr>
                        <w:rFonts w:ascii="Arial" w:hAnsi="Arial"/>
                        <w:sz w:val="20"/>
                      </w:rPr>
                      <w:t>L</w:t>
                    </w:r>
                    <w:r>
                      <w:rPr>
                        <w:rFonts w:ascii="Arial" w:hAnsi="Arial"/>
                        <w:spacing w:val="-5"/>
                        <w:sz w:val="20"/>
                      </w:rPr>
                      <w:t> </w:t>
                    </w:r>
                    <w:r>
                      <w:rPr>
                        <w:rFonts w:ascii="Arial" w:hAnsi="Arial"/>
                        <w:sz w:val="20"/>
                      </w:rPr>
                      <w:t>Sturgiss.</w:t>
                    </w:r>
                    <w:r>
                      <w:rPr>
                        <w:rFonts w:ascii="Arial" w:hAnsi="Arial"/>
                        <w:spacing w:val="-12"/>
                        <w:sz w:val="20"/>
                      </w:rPr>
                      <w:t> </w:t>
                    </w:r>
                    <w:r>
                      <w:rPr>
                        <w:rFonts w:ascii="Arial" w:hAnsi="Arial"/>
                        <w:sz w:val="20"/>
                      </w:rPr>
                      <w:t>Tous</w:t>
                    </w:r>
                    <w:r>
                      <w:rPr>
                        <w:rFonts w:ascii="Arial" w:hAnsi="Arial"/>
                        <w:spacing w:val="-6"/>
                        <w:sz w:val="20"/>
                      </w:rPr>
                      <w:t> </w:t>
                    </w:r>
                    <w:r>
                      <w:rPr>
                        <w:rFonts w:ascii="Arial" w:hAnsi="Arial"/>
                        <w:sz w:val="20"/>
                      </w:rPr>
                      <w:t>droits</w:t>
                    </w:r>
                    <w:r>
                      <w:rPr>
                        <w:rFonts w:ascii="Arial" w:hAnsi="Arial"/>
                        <w:spacing w:val="-7"/>
                        <w:sz w:val="20"/>
                      </w:rPr>
                      <w:t> </w:t>
                    </w:r>
                    <w:r>
                      <w:rPr>
                        <w:rFonts w:ascii="Arial" w:hAnsi="Arial"/>
                        <w:spacing w:val="-2"/>
                        <w:sz w:val="20"/>
                      </w:rPr>
                      <w:t>réservés.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194624">
          <wp:simplePos x="0" y="0"/>
          <wp:positionH relativeFrom="page">
            <wp:posOffset>2767329</wp:posOffset>
          </wp:positionH>
          <wp:positionV relativeFrom="page">
            <wp:posOffset>448946</wp:posOffset>
          </wp:positionV>
          <wp:extent cx="2015744" cy="4330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15744" cy="43306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62" w:hanging="356"/>
      </w:pPr>
      <w:rPr>
        <w:rFonts w:hint="default" w:ascii="Symbol" w:hAnsi="Symbol" w:eastAsia="Symbol" w:cs="Symbol"/>
        <w:b w:val="0"/>
        <w:bCs w:val="0"/>
        <w:i w:val="0"/>
        <w:iCs w:val="0"/>
        <w:spacing w:val="0"/>
        <w:w w:val="100"/>
        <w:sz w:val="24"/>
        <w:szCs w:val="24"/>
        <w:lang w:val="fr-FR" w:eastAsia="en-US" w:bidi="ar-SA"/>
      </w:rPr>
    </w:lvl>
    <w:lvl w:ilvl="1">
      <w:start w:val="1"/>
      <w:numFmt w:val="decimal"/>
      <w:lvlText w:val="%2."/>
      <w:lvlJc w:val="left"/>
      <w:pPr>
        <w:ind w:left="1112" w:hanging="358"/>
        <w:jc w:val="left"/>
      </w:pPr>
      <w:rPr>
        <w:rFonts w:hint="default" w:ascii="Calibri" w:hAnsi="Calibri" w:eastAsia="Calibri" w:cs="Calibri"/>
        <w:b w:val="0"/>
        <w:bCs w:val="0"/>
        <w:i w:val="0"/>
        <w:iCs w:val="0"/>
        <w:spacing w:val="0"/>
        <w:w w:val="100"/>
        <w:sz w:val="24"/>
        <w:szCs w:val="24"/>
        <w:lang w:val="fr-FR" w:eastAsia="en-US" w:bidi="ar-SA"/>
      </w:rPr>
    </w:lvl>
    <w:lvl w:ilvl="2">
      <w:start w:val="0"/>
      <w:numFmt w:val="bullet"/>
      <w:lvlText w:val="•"/>
      <w:lvlJc w:val="left"/>
      <w:pPr>
        <w:ind w:left="2102" w:hanging="358"/>
      </w:pPr>
      <w:rPr>
        <w:rFonts w:hint="default"/>
        <w:lang w:val="fr-FR" w:eastAsia="en-US" w:bidi="ar-SA"/>
      </w:rPr>
    </w:lvl>
    <w:lvl w:ilvl="3">
      <w:start w:val="0"/>
      <w:numFmt w:val="bullet"/>
      <w:lvlText w:val="•"/>
      <w:lvlJc w:val="left"/>
      <w:pPr>
        <w:ind w:left="3084" w:hanging="358"/>
      </w:pPr>
      <w:rPr>
        <w:rFonts w:hint="default"/>
        <w:lang w:val="fr-FR" w:eastAsia="en-US" w:bidi="ar-SA"/>
      </w:rPr>
    </w:lvl>
    <w:lvl w:ilvl="4">
      <w:start w:val="0"/>
      <w:numFmt w:val="bullet"/>
      <w:lvlText w:val="•"/>
      <w:lvlJc w:val="left"/>
      <w:pPr>
        <w:ind w:left="4066" w:hanging="358"/>
      </w:pPr>
      <w:rPr>
        <w:rFonts w:hint="default"/>
        <w:lang w:val="fr-FR" w:eastAsia="en-US" w:bidi="ar-SA"/>
      </w:rPr>
    </w:lvl>
    <w:lvl w:ilvl="5">
      <w:start w:val="0"/>
      <w:numFmt w:val="bullet"/>
      <w:lvlText w:val="•"/>
      <w:lvlJc w:val="left"/>
      <w:pPr>
        <w:ind w:left="5048" w:hanging="358"/>
      </w:pPr>
      <w:rPr>
        <w:rFonts w:hint="default"/>
        <w:lang w:val="fr-FR" w:eastAsia="en-US" w:bidi="ar-SA"/>
      </w:rPr>
    </w:lvl>
    <w:lvl w:ilvl="6">
      <w:start w:val="0"/>
      <w:numFmt w:val="bullet"/>
      <w:lvlText w:val="•"/>
      <w:lvlJc w:val="left"/>
      <w:pPr>
        <w:ind w:left="6030" w:hanging="358"/>
      </w:pPr>
      <w:rPr>
        <w:rFonts w:hint="default"/>
        <w:lang w:val="fr-FR" w:eastAsia="en-US" w:bidi="ar-SA"/>
      </w:rPr>
    </w:lvl>
    <w:lvl w:ilvl="7">
      <w:start w:val="0"/>
      <w:numFmt w:val="bullet"/>
      <w:lvlText w:val="•"/>
      <w:lvlJc w:val="left"/>
      <w:pPr>
        <w:ind w:left="7012" w:hanging="358"/>
      </w:pPr>
      <w:rPr>
        <w:rFonts w:hint="default"/>
        <w:lang w:val="fr-FR" w:eastAsia="en-US" w:bidi="ar-SA"/>
      </w:rPr>
    </w:lvl>
    <w:lvl w:ilvl="8">
      <w:start w:val="0"/>
      <w:numFmt w:val="bullet"/>
      <w:lvlText w:val="•"/>
      <w:lvlJc w:val="left"/>
      <w:pPr>
        <w:ind w:left="7994" w:hanging="358"/>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spacing w:before="120"/>
    </w:pPr>
    <w:rPr>
      <w:rFonts w:ascii="Calibri" w:hAnsi="Calibri" w:eastAsia="Calibri" w:cs="Calibri"/>
      <w:sz w:val="22"/>
      <w:szCs w:val="22"/>
      <w:lang w:val="fr-FR" w:eastAsia="en-US" w:bidi="ar-SA"/>
    </w:rPr>
  </w:style>
  <w:style w:styleId="Title" w:type="paragraph">
    <w:name w:val="Title"/>
    <w:basedOn w:val="Normal"/>
    <w:uiPriority w:val="1"/>
    <w:qFormat/>
    <w:pPr>
      <w:spacing w:before="295"/>
      <w:ind w:left="2154" w:right="569" w:hanging="1441"/>
    </w:pPr>
    <w:rPr>
      <w:rFonts w:ascii="Calibri" w:hAnsi="Calibri" w:eastAsia="Calibri" w:cs="Calibri"/>
      <w:b/>
      <w:bCs/>
      <w:sz w:val="32"/>
      <w:szCs w:val="32"/>
      <w:lang w:val="fr-FR" w:eastAsia="en-US" w:bidi="ar-SA"/>
    </w:rPr>
  </w:style>
  <w:style w:styleId="ListParagraph" w:type="paragraph">
    <w:name w:val="List Paragraph"/>
    <w:basedOn w:val="Normal"/>
    <w:uiPriority w:val="1"/>
    <w:qFormat/>
    <w:pPr>
      <w:spacing w:before="120"/>
      <w:ind w:left="762" w:hanging="360"/>
    </w:pPr>
    <w:rPr>
      <w:rFonts w:ascii="Calibri" w:hAnsi="Calibri" w:eastAsia="Calibri" w:cs="Calibri"/>
      <w:lang w:val="fr-FR" w:eastAsia="en-US" w:bidi="ar-SA"/>
    </w:rPr>
  </w:style>
  <w:style w:styleId="TableParagraph" w:type="paragraph">
    <w:name w:val="Table Paragraph"/>
    <w:basedOn w:val="Normal"/>
    <w:uiPriority w:val="1"/>
    <w:qFormat/>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crisp-pc.org/" TargetMode="External"/><Relationship Id="rId8" Type="http://schemas.openxmlformats.org/officeDocument/2006/relationships/hyperlink" Target="https://doi.org/10.1370/afm.3029" TargetMode="External"/><Relationship Id="rId9" Type="http://schemas.openxmlformats.org/officeDocument/2006/relationships/hyperlink" Target="https://www.annfammed.org/content/annalsfm/suppl/2023/10/02/afm.3029.DC1/Phillips-Supp-App-Table-2023.pdf"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2025-01-08T23:49:09Z</dcterms:created>
  <dcterms:modified xsi:type="dcterms:W3CDTF">2025-01-08T23:49:09Z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Acrobat PDFMaker 24 for Word</vt:lpwstr>
  </property>
  <property fmtid="{D5CDD505-2E9C-101B-9397-08002B2CF9AE}" pid="4" name="LastSaved">
    <vt:filetime>2025-01-08T00:00:00Z</vt:filetime>
  </property>
  <property fmtid="{D5CDD505-2E9C-101B-9397-08002B2CF9AE}" pid="5" name="Producer">
    <vt:lpwstr>Adobe PDF Library 24.5.96</vt:lpwstr>
  </property>
  <property fmtid="{D5CDD505-2E9C-101B-9397-08002B2CF9AE}" pid="6" name="SourceModified">
    <vt:lpwstr/>
  </property>
</Properties>
</file>